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3ABA" w14:textId="77777777" w:rsidR="00181E11" w:rsidRDefault="00181E11" w:rsidP="00181E11">
      <w:pPr>
        <w:autoSpaceDE w:val="0"/>
        <w:autoSpaceDN w:val="0"/>
        <w:adjustRightInd w:val="0"/>
        <w:spacing w:line="300" w:lineRule="auto"/>
        <w:rPr>
          <w:rFonts w:ascii="Arial" w:hAnsi="Arial" w:cs="Arial"/>
          <w:kern w:val="0"/>
          <w:szCs w:val="24"/>
        </w:rPr>
      </w:pPr>
      <w:r w:rsidRPr="00BE6578">
        <w:rPr>
          <w:rFonts w:ascii="Arial" w:hAnsi="Arial" w:cs="Arial"/>
          <w:color w:val="000000"/>
          <w:kern w:val="0"/>
          <w:sz w:val="48"/>
          <w:szCs w:val="48"/>
          <w:highlight w:val="yellow"/>
        </w:rPr>
        <w:t>XXXXX</w:t>
      </w:r>
      <w:r>
        <w:rPr>
          <w:rFonts w:ascii="新細明體" w:eastAsia="新細明體" w:hAnsi="Arial" w:cs="新細明體" w:hint="eastAsia"/>
          <w:color w:val="000000"/>
          <w:kern w:val="0"/>
          <w:sz w:val="48"/>
          <w:szCs w:val="48"/>
        </w:rPr>
        <w:t>人工智慧平台委任與服務條款</w:t>
      </w:r>
    </w:p>
    <w:p w14:paraId="092134F8" w14:textId="77777777" w:rsidR="00181E11" w:rsidRDefault="00181E11" w:rsidP="00181E11">
      <w:pPr>
        <w:autoSpaceDE w:val="0"/>
        <w:autoSpaceDN w:val="0"/>
        <w:adjustRightInd w:val="0"/>
        <w:spacing w:before="244"/>
        <w:rPr>
          <w:rFonts w:ascii="新細明體" w:eastAsia="新細明體"/>
          <w:kern w:val="0"/>
          <w:szCs w:val="24"/>
        </w:rPr>
      </w:pPr>
      <w:r>
        <w:rPr>
          <w:rFonts w:ascii="新細明體" w:eastAsia="新細明體" w:cs="新細明體" w:hint="eastAsia"/>
          <w:color w:val="212529"/>
          <w:kern w:val="0"/>
          <w:szCs w:val="24"/>
        </w:rPr>
        <w:t>委任條款部分</w:t>
      </w:r>
    </w:p>
    <w:p w14:paraId="7AB85726" w14:textId="59F9B834" w:rsidR="00B861E1" w:rsidRDefault="00B861E1" w:rsidP="00181E11"/>
    <w:p w14:paraId="2F0E8C3E" w14:textId="2675EC83" w:rsidR="00181E11" w:rsidRDefault="00181E11" w:rsidP="00181E11">
      <w:pPr>
        <w:autoSpaceDE w:val="0"/>
        <w:autoSpaceDN w:val="0"/>
        <w:adjustRightInd w:val="0"/>
        <w:rPr>
          <w:rFonts w:ascii="新細明體" w:eastAsia="新細明體" w:cs="新細明體"/>
          <w:color w:val="212529"/>
          <w:kern w:val="0"/>
          <w:szCs w:val="24"/>
        </w:rPr>
      </w:pPr>
      <w:r>
        <w:rPr>
          <w:rFonts w:ascii="新細明體" w:eastAsia="新細明體" w:cs="新細明體" w:hint="eastAsia"/>
          <w:color w:val="212529"/>
          <w:kern w:val="0"/>
          <w:szCs w:val="24"/>
        </w:rPr>
        <w:t>茲委任</w:t>
      </w:r>
      <w:r>
        <w:rPr>
          <w:rFonts w:ascii="Arial" w:eastAsia="新細明體" w:hAnsi="Arial" w:cs="Arial"/>
          <w:color w:val="212529"/>
          <w:kern w:val="0"/>
          <w:szCs w:val="24"/>
        </w:rPr>
        <w:t xml:space="preserve"> </w:t>
      </w:r>
      <w:r w:rsidRPr="00BE6578">
        <w:rPr>
          <w:rFonts w:ascii="新細明體" w:eastAsia="新細明體" w:cs="新細明體"/>
          <w:color w:val="212529"/>
          <w:kern w:val="0"/>
          <w:szCs w:val="24"/>
          <w:highlight w:val="yellow"/>
        </w:rPr>
        <w:t>XXXXX</w:t>
      </w:r>
      <w:r w:rsidRPr="00BE6578">
        <w:rPr>
          <w:rFonts w:ascii="新細明體" w:eastAsia="新細明體" w:cs="新細明體" w:hint="eastAsia"/>
          <w:color w:val="212529"/>
          <w:kern w:val="0"/>
          <w:szCs w:val="24"/>
          <w:highlight w:val="yellow"/>
        </w:rPr>
        <w:t>公司</w:t>
      </w:r>
      <w:r>
        <w:rPr>
          <w:rFonts w:ascii="Arial" w:eastAsia="新細明體" w:hAnsi="Arial" w:cs="Arial"/>
          <w:color w:val="212529"/>
          <w:kern w:val="0"/>
          <w:szCs w:val="24"/>
        </w:rPr>
        <w:t xml:space="preserve"> </w:t>
      </w:r>
      <w:r>
        <w:rPr>
          <w:rFonts w:ascii="新細明體" w:eastAsia="新細明體" w:cs="新細明體" w:hint="eastAsia"/>
          <w:color w:val="212529"/>
          <w:kern w:val="0"/>
          <w:szCs w:val="24"/>
        </w:rPr>
        <w:t>協助處理</w:t>
      </w:r>
      <w:r w:rsidRPr="00BE6578">
        <w:rPr>
          <w:rFonts w:ascii="Arial" w:eastAsia="新細明體" w:hAnsi="Arial" w:cs="Arial"/>
          <w:color w:val="212529"/>
          <w:kern w:val="0"/>
          <w:szCs w:val="24"/>
          <w:highlight w:val="yellow"/>
        </w:rPr>
        <w:t>OOOOO</w:t>
      </w:r>
      <w:r>
        <w:rPr>
          <w:rFonts w:ascii="Arial" w:eastAsia="新細明體" w:hAnsi="Arial" w:cs="Arial"/>
          <w:color w:val="212529"/>
          <w:kern w:val="0"/>
          <w:szCs w:val="24"/>
        </w:rPr>
        <w:t xml:space="preserve"> </w:t>
      </w:r>
      <w:r>
        <w:rPr>
          <w:rFonts w:ascii="新細明體" w:eastAsia="新細明體" w:cs="新細明體" w:hint="eastAsia"/>
          <w:color w:val="212529"/>
          <w:kern w:val="0"/>
          <w:szCs w:val="24"/>
        </w:rPr>
        <w:t>所提供的服務，並同意</w:t>
      </w:r>
      <w:r>
        <w:rPr>
          <w:rFonts w:ascii="新細明體" w:eastAsia="新細明體" w:cs="新細明體"/>
          <w:color w:val="212529"/>
          <w:kern w:val="0"/>
          <w:szCs w:val="24"/>
        </w:rPr>
        <w:t xml:space="preserve"> </w:t>
      </w:r>
      <w:r w:rsidRPr="008C765F">
        <w:rPr>
          <w:rFonts w:ascii="新細明體" w:eastAsia="新細明體" w:cs="新細明體" w:hint="eastAsia"/>
          <w:color w:val="212529"/>
          <w:kern w:val="0"/>
          <w:szCs w:val="24"/>
          <w:highlight w:val="yellow"/>
        </w:rPr>
        <w:t>駱彥名</w:t>
      </w:r>
      <w:r>
        <w:rPr>
          <w:rFonts w:ascii="Arial" w:eastAsia="新細明體" w:hAnsi="Arial" w:cs="Arial"/>
          <w:color w:val="212529"/>
          <w:kern w:val="0"/>
          <w:szCs w:val="24"/>
        </w:rPr>
        <w:t xml:space="preserve"> </w:t>
      </w:r>
      <w:r>
        <w:rPr>
          <w:rFonts w:ascii="新細明體" w:eastAsia="新細明體" w:cs="新細明體" w:hint="eastAsia"/>
          <w:color w:val="212529"/>
          <w:kern w:val="0"/>
          <w:szCs w:val="24"/>
        </w:rPr>
        <w:t>為本案特別授權之商標代理人，得單獨或共同代理：向商標主管機關辦理有關商標／服務標章／團體商標／證明標章／團</w:t>
      </w:r>
      <w:r>
        <w:rPr>
          <w:rFonts w:ascii="Arial" w:eastAsia="新細明體" w:hAnsi="Arial" w:cs="Arial"/>
          <w:color w:val="212529"/>
          <w:kern w:val="0"/>
          <w:szCs w:val="24"/>
        </w:rPr>
        <w:t xml:space="preserve"> </w:t>
      </w:r>
      <w:proofErr w:type="gramStart"/>
      <w:r>
        <w:rPr>
          <w:rFonts w:ascii="新細明體" w:eastAsia="新細明體" w:cs="新細明體" w:hint="eastAsia"/>
          <w:color w:val="212529"/>
          <w:kern w:val="0"/>
          <w:szCs w:val="24"/>
        </w:rPr>
        <w:t>體標章</w:t>
      </w:r>
      <w:proofErr w:type="gramEnd"/>
      <w:r>
        <w:rPr>
          <w:rFonts w:ascii="新細明體" w:eastAsia="新細明體" w:cs="新細明體" w:hint="eastAsia"/>
          <w:color w:val="212529"/>
          <w:kern w:val="0"/>
          <w:szCs w:val="24"/>
        </w:rPr>
        <w:t>之申請、撤回、補正、移轉、分割、設定質權、延展、授權、</w:t>
      </w:r>
      <w:r>
        <w:rPr>
          <w:rFonts w:ascii="Arial" w:eastAsia="新細明體" w:hAnsi="Arial" w:cs="Arial"/>
          <w:color w:val="212529"/>
          <w:kern w:val="0"/>
          <w:szCs w:val="24"/>
        </w:rPr>
        <w:t xml:space="preserve"> </w:t>
      </w:r>
      <w:r>
        <w:rPr>
          <w:rFonts w:ascii="新細明體" w:eastAsia="新細明體" w:cs="新細明體" w:hint="eastAsia"/>
          <w:color w:val="212529"/>
          <w:kern w:val="0"/>
          <w:szCs w:val="24"/>
        </w:rPr>
        <w:t>變更、讓與、減縮商品或服務、拋棄商標權、繳納註冊費、</w:t>
      </w:r>
      <w:proofErr w:type="gramStart"/>
      <w:r>
        <w:rPr>
          <w:rFonts w:ascii="新細明體" w:eastAsia="新細明體" w:cs="新細明體" w:hint="eastAsia"/>
          <w:color w:val="212529"/>
          <w:kern w:val="0"/>
          <w:szCs w:val="24"/>
        </w:rPr>
        <w:t>發補書</w:t>
      </w:r>
      <w:proofErr w:type="gramEnd"/>
      <w:r>
        <w:rPr>
          <w:rFonts w:ascii="新細明體" w:eastAsia="新細明體" w:cs="新細明體" w:hint="eastAsia"/>
          <w:color w:val="212529"/>
          <w:kern w:val="0"/>
          <w:szCs w:val="24"/>
        </w:rPr>
        <w:t>證、</w:t>
      </w:r>
      <w:r>
        <w:rPr>
          <w:rFonts w:ascii="Arial" w:eastAsia="新細明體" w:hAnsi="Arial" w:cs="Arial"/>
          <w:color w:val="212529"/>
          <w:kern w:val="0"/>
          <w:szCs w:val="24"/>
        </w:rPr>
        <w:t xml:space="preserve"> </w:t>
      </w:r>
      <w:r>
        <w:rPr>
          <w:rFonts w:ascii="新細明體" w:eastAsia="新細明體" w:cs="新細明體" w:hint="eastAsia"/>
          <w:color w:val="212529"/>
          <w:kern w:val="0"/>
          <w:szCs w:val="24"/>
        </w:rPr>
        <w:t>查閱、影印、發給各種證明文件等及其他有關事項之必要行為，核駁理由先行通知之陳述意見，異議、評定、廢止之提出及各該程序之答辯，以及申請舉行與出席聽證，訴願、行政訴訟之提出及撤回，代收上述程序有關之一切書證或物件，並有收受送達、捨棄、認諾、撤回及選任／解任</w:t>
      </w:r>
      <w:proofErr w:type="gramStart"/>
      <w:r>
        <w:rPr>
          <w:rFonts w:ascii="新細明體" w:eastAsia="新細明體" w:cs="新細明體" w:hint="eastAsia"/>
          <w:color w:val="212529"/>
          <w:kern w:val="0"/>
          <w:szCs w:val="24"/>
        </w:rPr>
        <w:t>複</w:t>
      </w:r>
      <w:proofErr w:type="gramEnd"/>
      <w:r>
        <w:rPr>
          <w:rFonts w:ascii="新細明體" w:eastAsia="新細明體" w:cs="新細明體" w:hint="eastAsia"/>
          <w:color w:val="212529"/>
          <w:kern w:val="0"/>
          <w:szCs w:val="24"/>
        </w:rPr>
        <w:t>代理人之權，辦理商標法及其他法令所定關於商標一切程序之</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權，及代為保障本件權益之一切行為之權，並得隨時向主管機關申請減列或解</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任部分代理人。</w:t>
      </w:r>
      <w:r>
        <w:rPr>
          <w:rFonts w:ascii="新細明體" w:eastAsia="新細明體" w:cs="新細明體"/>
          <w:color w:val="212529"/>
          <w:kern w:val="0"/>
          <w:szCs w:val="24"/>
        </w:rPr>
        <w:t xml:space="preserve"> </w:t>
      </w:r>
    </w:p>
    <w:p w14:paraId="14FF2DD7" w14:textId="1C8E5930" w:rsidR="00181E11" w:rsidRDefault="00181E11" w:rsidP="00181E11">
      <w:pPr>
        <w:autoSpaceDE w:val="0"/>
        <w:autoSpaceDN w:val="0"/>
        <w:adjustRightInd w:val="0"/>
        <w:rPr>
          <w:rFonts w:ascii="新細明體" w:eastAsia="新細明體" w:cs="新細明體"/>
          <w:color w:val="212529"/>
          <w:kern w:val="0"/>
          <w:szCs w:val="24"/>
        </w:rPr>
      </w:pPr>
    </w:p>
    <w:p w14:paraId="1C00563D" w14:textId="6E0A9829" w:rsidR="00181E11" w:rsidRDefault="00181E11" w:rsidP="00181E11">
      <w:pPr>
        <w:autoSpaceDE w:val="0"/>
        <w:autoSpaceDN w:val="0"/>
        <w:adjustRightInd w:val="0"/>
        <w:rPr>
          <w:rFonts w:ascii="新細明體" w:eastAsia="新細明體" w:cs="新細明體"/>
          <w:color w:val="212529"/>
          <w:kern w:val="0"/>
          <w:szCs w:val="24"/>
        </w:rPr>
      </w:pPr>
      <w:r>
        <w:rPr>
          <w:rFonts w:ascii="新細明體" w:eastAsia="新細明體" w:cs="新細明體" w:hint="eastAsia"/>
          <w:color w:val="212529"/>
          <w:kern w:val="0"/>
          <w:szCs w:val="24"/>
        </w:rPr>
        <w:t>委辦及計費方式</w:t>
      </w:r>
    </w:p>
    <w:p w14:paraId="18522246" w14:textId="77777777" w:rsidR="00181E11" w:rsidRDefault="00181E11" w:rsidP="00181E11">
      <w:pPr>
        <w:autoSpaceDE w:val="0"/>
        <w:autoSpaceDN w:val="0"/>
        <w:adjustRightInd w:val="0"/>
        <w:rPr>
          <w:rFonts w:ascii="新細明體" w:eastAsia="新細明體" w:hint="eastAsia"/>
          <w:kern w:val="0"/>
          <w:szCs w:val="24"/>
        </w:rPr>
      </w:pPr>
    </w:p>
    <w:p w14:paraId="5BCAA98C" w14:textId="04C5AC47" w:rsidR="00181E11" w:rsidRDefault="00181E11" w:rsidP="00181E11">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計有兩種方式，一為</w:t>
      </w:r>
      <w:r>
        <w:rPr>
          <w:rFonts w:ascii="新細明體" w:eastAsia="新細明體" w:cs="新細明體"/>
          <w:color w:val="212529"/>
          <w:kern w:val="0"/>
          <w:szCs w:val="24"/>
        </w:rPr>
        <w:t>[</w:t>
      </w:r>
      <w:r>
        <w:rPr>
          <w:rFonts w:ascii="新細明體" w:eastAsia="新細明體" w:cs="新細明體" w:hint="eastAsia"/>
          <w:color w:val="212529"/>
          <w:kern w:val="0"/>
          <w:szCs w:val="24"/>
        </w:rPr>
        <w:t>全自助</w:t>
      </w:r>
      <w:r>
        <w:rPr>
          <w:rFonts w:ascii="新細明體" w:eastAsia="新細明體" w:cs="新細明體"/>
          <w:color w:val="212529"/>
          <w:kern w:val="0"/>
          <w:szCs w:val="24"/>
        </w:rPr>
        <w:t>]</w:t>
      </w:r>
      <w:r>
        <w:rPr>
          <w:rFonts w:ascii="新細明體" w:eastAsia="新細明體" w:cs="新細明體" w:hint="eastAsia"/>
          <w:color w:val="212529"/>
          <w:kern w:val="0"/>
          <w:szCs w:val="24"/>
        </w:rPr>
        <w:t>，申請人直接透過本司系統作業，一為</w:t>
      </w:r>
      <w:r>
        <w:rPr>
          <w:rFonts w:ascii="新細明體" w:eastAsia="新細明體" w:cs="新細明體"/>
          <w:color w:val="212529"/>
          <w:kern w:val="0"/>
          <w:szCs w:val="24"/>
        </w:rPr>
        <w:t>[</w:t>
      </w:r>
      <w:r>
        <w:rPr>
          <w:rFonts w:ascii="新細明體" w:eastAsia="新細明體" w:cs="新細明體" w:hint="eastAsia"/>
          <w:color w:val="212529"/>
          <w:kern w:val="0"/>
          <w:szCs w:val="24"/>
        </w:rPr>
        <w:t>人工</w:t>
      </w:r>
      <w:r>
        <w:rPr>
          <w:rFonts w:ascii="新細明體" w:eastAsia="新細明體" w:cs="新細明體"/>
          <w:color w:val="212529"/>
          <w:kern w:val="0"/>
          <w:szCs w:val="24"/>
        </w:rPr>
        <w:t>]</w:t>
      </w:r>
      <w:r>
        <w:rPr>
          <w:rFonts w:ascii="新細明體" w:eastAsia="新細明體" w:cs="新細明體" w:hint="eastAsia"/>
          <w:color w:val="212529"/>
          <w:kern w:val="0"/>
          <w:szCs w:val="24"/>
        </w:rPr>
        <w:t>，透透過本司專業人員代辦。各式相關費用為：</w:t>
      </w:r>
    </w:p>
    <w:p w14:paraId="5C1C7FE0" w14:textId="277C5EAC" w:rsidR="00181E11" w:rsidRPr="00181E11" w:rsidRDefault="00181E11" w:rsidP="00181E11"/>
    <w:p w14:paraId="4E7CA410" w14:textId="77777777" w:rsidR="00181E11" w:rsidRPr="00136FFB" w:rsidRDefault="00181E11" w:rsidP="00181E11">
      <w:pPr>
        <w:autoSpaceDE w:val="0"/>
        <w:autoSpaceDN w:val="0"/>
        <w:adjustRightInd w:val="0"/>
        <w:rPr>
          <w:rFonts w:ascii="Arial" w:eastAsia="新細明體" w:hAnsi="Arial" w:cs="Arial"/>
          <w:kern w:val="0"/>
          <w:szCs w:val="24"/>
        </w:rPr>
      </w:pPr>
      <w:r w:rsidRPr="00136FFB">
        <w:rPr>
          <w:rFonts w:ascii="MS Gothic" w:eastAsia="MS Gothic" w:hAnsi="MS Gothic" w:cs="MS Gothic" w:hint="eastAsia"/>
          <w:color w:val="212529"/>
          <w:kern w:val="0"/>
          <w:szCs w:val="24"/>
        </w:rPr>
        <w:t> </w:t>
      </w:r>
      <w:r w:rsidRPr="00136FFB">
        <w:rPr>
          <w:rFonts w:ascii="Arial" w:eastAsia="新細明體" w:hAnsi="Arial" w:cs="Arial"/>
          <w:color w:val="212529"/>
          <w:kern w:val="0"/>
          <w:szCs w:val="24"/>
        </w:rPr>
        <w:t>(1)</w:t>
      </w:r>
      <w:r w:rsidRPr="00136FFB">
        <w:rPr>
          <w:rFonts w:ascii="Arial" w:eastAsia="新細明體" w:hAnsi="Arial" w:cs="Arial"/>
          <w:color w:val="212529"/>
          <w:kern w:val="0"/>
          <w:szCs w:val="24"/>
        </w:rPr>
        <w:t>全自助</w:t>
      </w:r>
    </w:p>
    <w:p w14:paraId="1EAED634" w14:textId="77777777" w:rsidR="00181E11" w:rsidRPr="00136FFB" w:rsidRDefault="00181E11" w:rsidP="00181E11">
      <w:pPr>
        <w:autoSpaceDE w:val="0"/>
        <w:autoSpaceDN w:val="0"/>
        <w:adjustRightInd w:val="0"/>
        <w:rPr>
          <w:rFonts w:ascii="Arial" w:eastAsia="新細明體" w:hAnsi="Arial" w:cs="Arial"/>
          <w:kern w:val="0"/>
          <w:szCs w:val="24"/>
        </w:rPr>
      </w:pPr>
      <w:r w:rsidRPr="00136FFB">
        <w:rPr>
          <w:rFonts w:ascii="Arial" w:eastAsia="新細明體" w:hAnsi="Arial" w:cs="Arial"/>
          <w:color w:val="212529"/>
          <w:kern w:val="0"/>
          <w:szCs w:val="24"/>
        </w:rPr>
        <w:t>--</w:t>
      </w:r>
      <w:r w:rsidRPr="00136FFB">
        <w:rPr>
          <w:rFonts w:ascii="Arial" w:eastAsia="新細明體" w:hAnsi="Arial" w:cs="Arial"/>
          <w:color w:val="212529"/>
          <w:kern w:val="0"/>
          <w:szCs w:val="24"/>
        </w:rPr>
        <w:t>申請費用：</w:t>
      </w:r>
      <w:r w:rsidRPr="00136FFB">
        <w:rPr>
          <w:rFonts w:ascii="Arial" w:eastAsia="新細明體" w:hAnsi="Arial" w:cs="Arial"/>
          <w:color w:val="212529"/>
          <w:kern w:val="0"/>
          <w:szCs w:val="24"/>
        </w:rPr>
        <w:t>NTD3900(</w:t>
      </w:r>
      <w:r w:rsidRPr="00136FFB">
        <w:rPr>
          <w:rFonts w:ascii="Arial" w:eastAsia="新細明體" w:hAnsi="Arial" w:cs="Arial"/>
          <w:color w:val="212529"/>
          <w:kern w:val="0"/>
          <w:szCs w:val="24"/>
        </w:rPr>
        <w:t>一案一類</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含規費</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未稅價</w:t>
      </w:r>
      <w:r w:rsidRPr="00136FFB">
        <w:rPr>
          <w:rFonts w:ascii="Arial" w:eastAsia="新細明體" w:hAnsi="Arial" w:cs="Arial"/>
          <w:color w:val="212529"/>
          <w:kern w:val="0"/>
          <w:szCs w:val="24"/>
        </w:rPr>
        <w:t xml:space="preserve">) </w:t>
      </w:r>
    </w:p>
    <w:p w14:paraId="345C3AF2" w14:textId="77777777" w:rsidR="00181E11" w:rsidRPr="00136FFB" w:rsidRDefault="00181E11" w:rsidP="00181E11">
      <w:pPr>
        <w:autoSpaceDE w:val="0"/>
        <w:autoSpaceDN w:val="0"/>
        <w:adjustRightInd w:val="0"/>
        <w:rPr>
          <w:rFonts w:ascii="Arial" w:eastAsia="新細明體" w:hAnsi="Arial" w:cs="Arial"/>
          <w:kern w:val="0"/>
          <w:szCs w:val="24"/>
        </w:rPr>
      </w:pPr>
      <w:r w:rsidRPr="00136FFB">
        <w:rPr>
          <w:rFonts w:ascii="Arial" w:eastAsia="新細明體" w:hAnsi="Arial" w:cs="Arial"/>
          <w:color w:val="212529"/>
          <w:kern w:val="0"/>
          <w:szCs w:val="24"/>
        </w:rPr>
        <w:t>--</w:t>
      </w:r>
      <w:r w:rsidRPr="00136FFB">
        <w:rPr>
          <w:rFonts w:ascii="Arial" w:eastAsia="新細明體" w:hAnsi="Arial" w:cs="Arial"/>
          <w:color w:val="212529"/>
          <w:kern w:val="0"/>
          <w:szCs w:val="24"/>
        </w:rPr>
        <w:t>註冊費用：</w:t>
      </w:r>
      <w:r w:rsidRPr="00136FFB">
        <w:rPr>
          <w:rFonts w:ascii="Arial" w:eastAsia="新細明體" w:hAnsi="Arial" w:cs="Arial"/>
          <w:color w:val="212529"/>
          <w:kern w:val="0"/>
          <w:szCs w:val="24"/>
        </w:rPr>
        <w:t>NTD5000(</w:t>
      </w:r>
      <w:r w:rsidRPr="00136FFB">
        <w:rPr>
          <w:rFonts w:ascii="Arial" w:eastAsia="新細明體" w:hAnsi="Arial" w:cs="Arial"/>
          <w:color w:val="212529"/>
          <w:kern w:val="0"/>
          <w:szCs w:val="24"/>
        </w:rPr>
        <w:t>一案一類</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含規費</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未稅價</w:t>
      </w:r>
      <w:r w:rsidRPr="00136FFB">
        <w:rPr>
          <w:rFonts w:ascii="Arial" w:eastAsia="新細明體" w:hAnsi="Arial" w:cs="Arial"/>
          <w:color w:val="212529"/>
          <w:kern w:val="0"/>
          <w:szCs w:val="24"/>
        </w:rPr>
        <w:t>)</w:t>
      </w:r>
    </w:p>
    <w:p w14:paraId="514E1647" w14:textId="77777777" w:rsidR="00181E11" w:rsidRPr="00136FFB" w:rsidRDefault="00181E11" w:rsidP="00181E11">
      <w:pPr>
        <w:autoSpaceDE w:val="0"/>
        <w:autoSpaceDN w:val="0"/>
        <w:adjustRightInd w:val="0"/>
        <w:rPr>
          <w:rFonts w:ascii="Arial" w:eastAsia="新細明體" w:hAnsi="Arial" w:cs="Arial"/>
          <w:kern w:val="0"/>
          <w:szCs w:val="24"/>
        </w:rPr>
      </w:pPr>
      <w:r w:rsidRPr="00136FFB">
        <w:rPr>
          <w:rFonts w:ascii="MS Gothic" w:eastAsia="MS Gothic" w:hAnsi="MS Gothic" w:cs="MS Gothic" w:hint="eastAsia"/>
          <w:color w:val="212529"/>
          <w:kern w:val="0"/>
          <w:szCs w:val="24"/>
        </w:rPr>
        <w:t> </w:t>
      </w:r>
      <w:r w:rsidRPr="00136FFB">
        <w:rPr>
          <w:rFonts w:ascii="Arial" w:eastAsia="新細明體" w:hAnsi="Arial" w:cs="Arial"/>
          <w:color w:val="212529"/>
          <w:kern w:val="0"/>
          <w:szCs w:val="24"/>
        </w:rPr>
        <w:t>(2)</w:t>
      </w:r>
      <w:r w:rsidRPr="00136FFB">
        <w:rPr>
          <w:rFonts w:ascii="Arial" w:eastAsia="新細明體" w:hAnsi="Arial" w:cs="Arial"/>
          <w:color w:val="212529"/>
          <w:kern w:val="0"/>
          <w:szCs w:val="24"/>
        </w:rPr>
        <w:t>人工</w:t>
      </w:r>
    </w:p>
    <w:p w14:paraId="3BB97CC2" w14:textId="77777777" w:rsidR="00181E11" w:rsidRPr="00136FFB" w:rsidRDefault="00181E11" w:rsidP="00181E11">
      <w:pPr>
        <w:autoSpaceDE w:val="0"/>
        <w:autoSpaceDN w:val="0"/>
        <w:adjustRightInd w:val="0"/>
        <w:rPr>
          <w:rFonts w:ascii="Arial" w:eastAsia="新細明體" w:hAnsi="Arial" w:cs="Arial"/>
          <w:kern w:val="0"/>
          <w:szCs w:val="24"/>
        </w:rPr>
      </w:pPr>
      <w:r w:rsidRPr="00136FFB">
        <w:rPr>
          <w:rFonts w:ascii="Arial" w:eastAsia="新細明體" w:hAnsi="Arial" w:cs="Arial"/>
          <w:color w:val="212529"/>
          <w:kern w:val="0"/>
          <w:szCs w:val="24"/>
        </w:rPr>
        <w:t>--</w:t>
      </w:r>
      <w:r w:rsidRPr="00136FFB">
        <w:rPr>
          <w:rFonts w:ascii="Arial" w:eastAsia="新細明體" w:hAnsi="Arial" w:cs="Arial"/>
          <w:color w:val="212529"/>
          <w:kern w:val="0"/>
          <w:szCs w:val="24"/>
        </w:rPr>
        <w:t>申請費用：</w:t>
      </w:r>
      <w:r w:rsidRPr="00136FFB">
        <w:rPr>
          <w:rFonts w:ascii="Arial" w:eastAsia="新細明體" w:hAnsi="Arial" w:cs="Arial"/>
          <w:color w:val="212529"/>
          <w:kern w:val="0"/>
          <w:szCs w:val="24"/>
        </w:rPr>
        <w:t>NTD5400(</w:t>
      </w:r>
      <w:r w:rsidRPr="00136FFB">
        <w:rPr>
          <w:rFonts w:ascii="Arial" w:eastAsia="新細明體" w:hAnsi="Arial" w:cs="Arial"/>
          <w:color w:val="212529"/>
          <w:kern w:val="0"/>
          <w:szCs w:val="24"/>
        </w:rPr>
        <w:t>一案一類</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含規費</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未稅價</w:t>
      </w:r>
      <w:r w:rsidRPr="00136FFB">
        <w:rPr>
          <w:rFonts w:ascii="Arial" w:eastAsia="新細明體" w:hAnsi="Arial" w:cs="Arial"/>
          <w:color w:val="212529"/>
          <w:kern w:val="0"/>
          <w:szCs w:val="24"/>
        </w:rPr>
        <w:t xml:space="preserve">) </w:t>
      </w:r>
    </w:p>
    <w:p w14:paraId="55F3E595" w14:textId="77777777" w:rsidR="00181E11" w:rsidRPr="00136FFB" w:rsidRDefault="00181E11" w:rsidP="00181E11">
      <w:pPr>
        <w:autoSpaceDE w:val="0"/>
        <w:autoSpaceDN w:val="0"/>
        <w:adjustRightInd w:val="0"/>
        <w:rPr>
          <w:rFonts w:ascii="Arial" w:eastAsia="新細明體" w:hAnsi="Arial" w:cs="Arial"/>
          <w:kern w:val="0"/>
          <w:szCs w:val="24"/>
        </w:rPr>
      </w:pPr>
      <w:r w:rsidRPr="00136FFB">
        <w:rPr>
          <w:rFonts w:ascii="Arial" w:eastAsia="新細明體" w:hAnsi="Arial" w:cs="Arial"/>
          <w:color w:val="212529"/>
          <w:kern w:val="0"/>
          <w:szCs w:val="24"/>
        </w:rPr>
        <w:t>--</w:t>
      </w:r>
      <w:r w:rsidRPr="00136FFB">
        <w:rPr>
          <w:rFonts w:ascii="Arial" w:eastAsia="新細明體" w:hAnsi="Arial" w:cs="Arial"/>
          <w:color w:val="212529"/>
          <w:kern w:val="0"/>
          <w:szCs w:val="24"/>
        </w:rPr>
        <w:t>註冊費用：</w:t>
      </w:r>
      <w:r w:rsidRPr="00136FFB">
        <w:rPr>
          <w:rFonts w:ascii="Arial" w:eastAsia="新細明體" w:hAnsi="Arial" w:cs="Arial"/>
          <w:color w:val="212529"/>
          <w:kern w:val="0"/>
          <w:szCs w:val="24"/>
        </w:rPr>
        <w:t>NTD5000(</w:t>
      </w:r>
      <w:r w:rsidRPr="00136FFB">
        <w:rPr>
          <w:rFonts w:ascii="Arial" w:eastAsia="新細明體" w:hAnsi="Arial" w:cs="Arial"/>
          <w:color w:val="212529"/>
          <w:kern w:val="0"/>
          <w:szCs w:val="24"/>
        </w:rPr>
        <w:t>一案一類</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含規費</w:t>
      </w:r>
      <w:r w:rsidRPr="00136FFB">
        <w:rPr>
          <w:rFonts w:ascii="Arial" w:eastAsia="新細明體" w:hAnsi="Arial" w:cs="Arial"/>
          <w:color w:val="212529"/>
          <w:kern w:val="0"/>
          <w:szCs w:val="24"/>
        </w:rPr>
        <w:t xml:space="preserve">; </w:t>
      </w:r>
      <w:r w:rsidRPr="00136FFB">
        <w:rPr>
          <w:rFonts w:ascii="Arial" w:eastAsia="新細明體" w:hAnsi="Arial" w:cs="Arial"/>
          <w:color w:val="212529"/>
          <w:kern w:val="0"/>
          <w:szCs w:val="24"/>
        </w:rPr>
        <w:t>未稅價</w:t>
      </w:r>
      <w:r w:rsidRPr="00136FFB">
        <w:rPr>
          <w:rFonts w:ascii="Arial" w:eastAsia="新細明體" w:hAnsi="Arial" w:cs="Arial"/>
          <w:color w:val="212529"/>
          <w:kern w:val="0"/>
          <w:szCs w:val="24"/>
        </w:rPr>
        <w:t>)</w:t>
      </w:r>
    </w:p>
    <w:p w14:paraId="6948B709" w14:textId="25A2CA35" w:rsidR="00181E11" w:rsidRPr="00181E11" w:rsidRDefault="00181E11" w:rsidP="00181E11"/>
    <w:p w14:paraId="71342958" w14:textId="3E7A2B17" w:rsidR="00181E11" w:rsidRDefault="008C765F">
      <w:proofErr w:type="gramStart"/>
      <w:r>
        <w:rPr>
          <w:rFonts w:hint="eastAsia"/>
        </w:rPr>
        <w:t>註</w:t>
      </w:r>
      <w:proofErr w:type="gramEnd"/>
      <w:r w:rsidR="00F05825">
        <w:rPr>
          <w:rFonts w:hint="eastAsia"/>
        </w:rPr>
        <w:t>1</w:t>
      </w:r>
      <w:r>
        <w:rPr>
          <w:rFonts w:hint="eastAsia"/>
        </w:rPr>
        <w:t xml:space="preserve">: </w:t>
      </w:r>
      <w:r w:rsidR="005B0598">
        <w:rPr>
          <w:rFonts w:hint="eastAsia"/>
        </w:rPr>
        <w:t>其他的作業費用，</w:t>
      </w:r>
      <w:r>
        <w:rPr>
          <w:rFonts w:hint="eastAsia"/>
        </w:rPr>
        <w:t>將依所對應的程序作業作收費，依所提供的報價單為核。</w:t>
      </w:r>
    </w:p>
    <w:p w14:paraId="503DFE2F" w14:textId="7A539BD4" w:rsidR="00181E11" w:rsidRDefault="00F05825">
      <w:pPr>
        <w:rPr>
          <w:rFonts w:hint="eastAsia"/>
        </w:rPr>
      </w:pPr>
      <w:proofErr w:type="gramStart"/>
      <w:r>
        <w:rPr>
          <w:rFonts w:hint="eastAsia"/>
        </w:rPr>
        <w:t>註</w:t>
      </w:r>
      <w:proofErr w:type="gramEnd"/>
      <w:r>
        <w:t>2</w:t>
      </w:r>
      <w:r>
        <w:rPr>
          <w:rFonts w:hint="eastAsia"/>
        </w:rPr>
        <w:t>:</w:t>
      </w:r>
      <w:r>
        <w:t xml:space="preserve"> </w:t>
      </w:r>
      <w:r>
        <w:rPr>
          <w:rFonts w:hint="eastAsia"/>
        </w:rPr>
        <w:t>申請人須提供正確的</w:t>
      </w:r>
      <w:r w:rsidR="00B4215E">
        <w:rPr>
          <w:rFonts w:hint="eastAsia"/>
        </w:rPr>
        <w:t>申請</w:t>
      </w:r>
      <w:r>
        <w:rPr>
          <w:rFonts w:hint="eastAsia"/>
        </w:rPr>
        <w:t>資料，且聯絡資訊必須是有效且長久的。若因為資料有誤，致相關的通知無法送達者，請自行負責。</w:t>
      </w:r>
    </w:p>
    <w:p w14:paraId="2DAA96B7" w14:textId="2BADD979" w:rsidR="00181E11" w:rsidRDefault="00B4215E">
      <w:proofErr w:type="gramStart"/>
      <w:r>
        <w:rPr>
          <w:rFonts w:hint="eastAsia"/>
        </w:rPr>
        <w:t>註</w:t>
      </w:r>
      <w:proofErr w:type="gramEnd"/>
      <w:r>
        <w:t>3</w:t>
      </w:r>
      <w:r>
        <w:rPr>
          <w:rFonts w:hint="eastAsia"/>
        </w:rPr>
        <w:t>:</w:t>
      </w:r>
      <w:r>
        <w:t xml:space="preserve"> </w:t>
      </w:r>
      <w:r>
        <w:rPr>
          <w:rFonts w:hint="eastAsia"/>
        </w:rPr>
        <w:t>建議申請人對於所</w:t>
      </w:r>
      <w:proofErr w:type="gramStart"/>
      <w:r>
        <w:rPr>
          <w:rFonts w:hint="eastAsia"/>
        </w:rPr>
        <w:t>要作提申</w:t>
      </w:r>
      <w:proofErr w:type="gramEnd"/>
      <w:r>
        <w:rPr>
          <w:rFonts w:hint="eastAsia"/>
        </w:rPr>
        <w:t>/</w:t>
      </w:r>
      <w:r>
        <w:rPr>
          <w:rFonts w:hint="eastAsia"/>
        </w:rPr>
        <w:t>委辦的商標案件，應確認：無與已註冊的他案商標有近似、混淆誤認之情事，非為描述性文字的商標，非為故意仿造他人商標，或其他可能影響核准之事由，亦不得有違法之情事。</w:t>
      </w:r>
    </w:p>
    <w:p w14:paraId="41D7E1A7" w14:textId="77777777" w:rsidR="00BC1221" w:rsidRDefault="00BC1221" w:rsidP="00763F90">
      <w:pPr>
        <w:autoSpaceDE w:val="0"/>
        <w:autoSpaceDN w:val="0"/>
        <w:adjustRightInd w:val="0"/>
      </w:pPr>
    </w:p>
    <w:p w14:paraId="0126D993" w14:textId="08AAEE96" w:rsidR="00763F90" w:rsidRDefault="00BC1221" w:rsidP="00763F90">
      <w:pPr>
        <w:autoSpaceDE w:val="0"/>
        <w:autoSpaceDN w:val="0"/>
        <w:adjustRightInd w:val="0"/>
        <w:rPr>
          <w:rFonts w:ascii="新細明體" w:eastAsia="新細明體"/>
          <w:kern w:val="0"/>
          <w:szCs w:val="24"/>
        </w:rPr>
      </w:pPr>
      <w:r>
        <w:rPr>
          <w:rFonts w:hint="eastAsia"/>
        </w:rPr>
        <w:t>請知悉以上說明</w:t>
      </w:r>
      <w:r w:rsidR="00763F90">
        <w:rPr>
          <w:rFonts w:ascii="新細明體" w:eastAsia="新細明體" w:cs="新細明體" w:hint="eastAsia"/>
          <w:color w:val="212529"/>
          <w:kern w:val="0"/>
          <w:szCs w:val="24"/>
        </w:rPr>
        <w:t>並同意以下本平台</w:t>
      </w:r>
      <w:r w:rsidR="00763F90" w:rsidRPr="00763F90">
        <w:rPr>
          <w:rFonts w:ascii="Arial" w:eastAsia="新細明體" w:hAnsi="Arial" w:cs="Arial"/>
          <w:color w:val="212529"/>
          <w:kern w:val="0"/>
          <w:szCs w:val="24"/>
          <w:highlight w:val="yellow"/>
        </w:rPr>
        <w:t>OOOOOO</w:t>
      </w:r>
      <w:r w:rsidR="00763F90">
        <w:rPr>
          <w:rFonts w:ascii="Arial" w:eastAsia="新細明體" w:hAnsi="Arial" w:cs="Arial"/>
          <w:color w:val="212529"/>
          <w:kern w:val="0"/>
          <w:szCs w:val="24"/>
        </w:rPr>
        <w:t xml:space="preserve"> </w:t>
      </w:r>
      <w:r w:rsidR="00763F90">
        <w:rPr>
          <w:rFonts w:ascii="新細明體" w:eastAsia="新細明體" w:cs="新細明體" w:hint="eastAsia"/>
          <w:color w:val="212529"/>
          <w:kern w:val="0"/>
          <w:szCs w:val="24"/>
        </w:rPr>
        <w:t>服務條款，以完成後續程序。</w:t>
      </w:r>
    </w:p>
    <w:p w14:paraId="4E2A3068" w14:textId="77777777" w:rsidR="00B4215E" w:rsidRPr="00763F90" w:rsidRDefault="00B4215E">
      <w:pPr>
        <w:rPr>
          <w:rFonts w:hint="eastAsia"/>
        </w:rPr>
      </w:pPr>
    </w:p>
    <w:p w14:paraId="7E5AEA1A" w14:textId="240748A3" w:rsidR="00181E11" w:rsidRDefault="00181E11"/>
    <w:p w14:paraId="4BF15E4D" w14:textId="44718129" w:rsidR="00C20AE2" w:rsidRDefault="00C20AE2" w:rsidP="00C20AE2">
      <w:pPr>
        <w:autoSpaceDE w:val="0"/>
        <w:autoSpaceDN w:val="0"/>
        <w:adjustRightInd w:val="0"/>
        <w:spacing w:before="25"/>
        <w:rPr>
          <w:rFonts w:ascii="新細明體" w:eastAsia="新細明體" w:cs="新細明體"/>
          <w:color w:val="212529"/>
          <w:kern w:val="0"/>
          <w:szCs w:val="24"/>
        </w:rPr>
      </w:pPr>
      <w:r>
        <w:rPr>
          <w:rFonts w:ascii="新細明體" w:eastAsia="新細明體" w:cs="新細明體" w:hint="eastAsia"/>
          <w:color w:val="212529"/>
          <w:kern w:val="0"/>
          <w:szCs w:val="24"/>
        </w:rPr>
        <w:t>服務條款部分</w:t>
      </w:r>
    </w:p>
    <w:p w14:paraId="5174ED57" w14:textId="77777777" w:rsidR="00C20AE2" w:rsidRDefault="00C20AE2" w:rsidP="00C20AE2">
      <w:pPr>
        <w:autoSpaceDE w:val="0"/>
        <w:autoSpaceDN w:val="0"/>
        <w:adjustRightInd w:val="0"/>
        <w:spacing w:before="25"/>
        <w:rPr>
          <w:rFonts w:ascii="新細明體" w:eastAsia="新細明體" w:hint="eastAsia"/>
          <w:kern w:val="0"/>
          <w:szCs w:val="24"/>
        </w:rPr>
      </w:pPr>
    </w:p>
    <w:p w14:paraId="2030B24E" w14:textId="6733AC9A" w:rsidR="00C20AE2" w:rsidRDefault="00C20AE2" w:rsidP="00C20AE2">
      <w:pPr>
        <w:autoSpaceDE w:val="0"/>
        <w:autoSpaceDN w:val="0"/>
        <w:adjustRightInd w:val="0"/>
        <w:jc w:val="both"/>
        <w:rPr>
          <w:rFonts w:ascii="新細明體" w:eastAsia="新細明體"/>
          <w:kern w:val="0"/>
          <w:szCs w:val="24"/>
        </w:rPr>
      </w:pPr>
      <w:r>
        <w:rPr>
          <w:rFonts w:ascii="新細明體" w:eastAsia="新細明體" w:cs="新細明體" w:hint="eastAsia"/>
          <w:color w:val="212529"/>
          <w:kern w:val="0"/>
          <w:szCs w:val="24"/>
        </w:rPr>
        <w:t>「商標平台」電子服務（以下稱「本服務」）是由</w:t>
      </w:r>
      <w:r w:rsidRPr="00C20AE2">
        <w:rPr>
          <w:rFonts w:ascii="新細明體" w:eastAsia="新細明體" w:cs="新細明體" w:hint="eastAsia"/>
          <w:color w:val="212529"/>
          <w:kern w:val="0"/>
          <w:szCs w:val="24"/>
          <w:highlight w:val="yellow"/>
        </w:rPr>
        <w:t>X</w:t>
      </w:r>
      <w:r w:rsidRPr="00C20AE2">
        <w:rPr>
          <w:rFonts w:ascii="新細明體" w:eastAsia="新細明體" w:cs="新細明體"/>
          <w:color w:val="212529"/>
          <w:kern w:val="0"/>
          <w:szCs w:val="24"/>
          <w:highlight w:val="yellow"/>
        </w:rPr>
        <w:t>XXXXXXX</w:t>
      </w:r>
      <w:proofErr w:type="gramStart"/>
      <w:r>
        <w:rPr>
          <w:rFonts w:ascii="新細明體" w:eastAsia="新細明體" w:cs="新細明體" w:hint="eastAsia"/>
          <w:color w:val="212529"/>
          <w:kern w:val="0"/>
          <w:szCs w:val="24"/>
        </w:rPr>
        <w:t>（</w:t>
      </w:r>
      <w:proofErr w:type="gramEnd"/>
      <w:r>
        <w:rPr>
          <w:rFonts w:ascii="新細明體" w:eastAsia="新細明體" w:cs="新細明體" w:hint="eastAsia"/>
          <w:color w:val="212529"/>
          <w:kern w:val="0"/>
          <w:szCs w:val="24"/>
        </w:rPr>
        <w:t>以</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下簡稱「本公司」</w:t>
      </w:r>
      <w:r>
        <w:rPr>
          <w:rFonts w:ascii="Arial" w:eastAsia="新細明體" w:hAnsi="Arial" w:cs="Arial"/>
          <w:color w:val="212529"/>
          <w:kern w:val="0"/>
          <w:szCs w:val="24"/>
        </w:rPr>
        <w:t>)</w:t>
      </w:r>
      <w:r>
        <w:rPr>
          <w:rFonts w:ascii="新細明體" w:eastAsia="新細明體" w:cs="新細明體" w:hint="eastAsia"/>
          <w:color w:val="212529"/>
          <w:kern w:val="0"/>
          <w:szCs w:val="24"/>
        </w:rPr>
        <w:t>係依據本服務條款提供，所有使用本服務的使用者</w:t>
      </w:r>
      <w:proofErr w:type="gramStart"/>
      <w:r>
        <w:rPr>
          <w:rFonts w:ascii="新細明體" w:eastAsia="新細明體" w:cs="新細明體" w:hint="eastAsia"/>
          <w:color w:val="212529"/>
          <w:kern w:val="0"/>
          <w:szCs w:val="24"/>
        </w:rPr>
        <w:t>（</w:t>
      </w:r>
      <w:proofErr w:type="gramEnd"/>
      <w:r>
        <w:rPr>
          <w:rFonts w:ascii="新細明體" w:eastAsia="新細明體" w:cs="新細明體" w:hint="eastAsia"/>
          <w:color w:val="212529"/>
          <w:kern w:val="0"/>
          <w:szCs w:val="24"/>
        </w:rPr>
        <w:t>以下稱</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「使用者」</w:t>
      </w:r>
      <w:proofErr w:type="gramStart"/>
      <w:r>
        <w:rPr>
          <w:rFonts w:ascii="新細明體" w:eastAsia="新細明體" w:cs="新細明體" w:hint="eastAsia"/>
          <w:color w:val="212529"/>
          <w:kern w:val="0"/>
          <w:szCs w:val="24"/>
        </w:rPr>
        <w:t>）</w:t>
      </w:r>
      <w:proofErr w:type="gramEnd"/>
      <w:r>
        <w:rPr>
          <w:rFonts w:ascii="新細明體" w:eastAsia="新細明體" w:cs="新細明體" w:hint="eastAsia"/>
          <w:color w:val="212529"/>
          <w:kern w:val="0"/>
          <w:szCs w:val="24"/>
        </w:rPr>
        <w:t>，都應詳細閱讀下列約定條款，以下服務約定條款構成使用者與</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本服務間之合約（下稱「服務合約」），使用者應於使用本服務時詳細審閱本服務合約，於按下搜尋鍵或開始使用本服務時，即視為使用者已詳細閱讀、完全</w:t>
      </w:r>
      <w:proofErr w:type="gramStart"/>
      <w:r>
        <w:rPr>
          <w:rFonts w:ascii="新細明體" w:eastAsia="新細明體" w:cs="新細明體" w:hint="eastAsia"/>
          <w:color w:val="212529"/>
          <w:kern w:val="0"/>
          <w:szCs w:val="24"/>
        </w:rPr>
        <w:t>暸</w:t>
      </w:r>
      <w:proofErr w:type="gramEnd"/>
      <w:r>
        <w:rPr>
          <w:rFonts w:ascii="新細明體" w:eastAsia="新細明體" w:cs="新細明體" w:hint="eastAsia"/>
          <w:color w:val="212529"/>
          <w:kern w:val="0"/>
          <w:szCs w:val="24"/>
        </w:rPr>
        <w:t>解並同意以下所有約定條款的所有內容，並完全接受本服務現有與未來衍生的服務項目及內容，各委任與服務條款以全站最新更新為基準，詳細委任書內容，依網站自助申請頁面與報價單為主。本公司有權於任何時間修改或變更</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本服務條款之內容，修改後的服務條款內容將公佈網站上，本公司將不會個別通知使用者，建議使用者隨時注意本服務的修改或變更。使用者於任何修改或變更後繼續使用本服務時，視為使用者已閱讀、瞭解並同意接受該等修改或變更。若不同意上述的服務條款修訂或更新方式，或不接受本服務條款的其他任</w:t>
      </w:r>
      <w:proofErr w:type="gramStart"/>
      <w:r>
        <w:rPr>
          <w:rFonts w:ascii="新細明體" w:eastAsia="新細明體" w:cs="新細明體" w:hint="eastAsia"/>
          <w:color w:val="212529"/>
          <w:kern w:val="0"/>
          <w:szCs w:val="24"/>
        </w:rPr>
        <w:t>一</w:t>
      </w:r>
      <w:proofErr w:type="gramEnd"/>
      <w:r>
        <w:rPr>
          <w:rFonts w:ascii="新細明體" w:eastAsia="新細明體" w:cs="新細明體" w:hint="eastAsia"/>
          <w:color w:val="212529"/>
          <w:kern w:val="0"/>
          <w:szCs w:val="24"/>
        </w:rPr>
        <w:t>約定，使用者應立即停止使用本服務。</w:t>
      </w:r>
    </w:p>
    <w:p w14:paraId="467A4911" w14:textId="77777777" w:rsidR="00C20AE2" w:rsidRPr="00C20AE2" w:rsidRDefault="00C20AE2">
      <w:pPr>
        <w:rPr>
          <w:rFonts w:hint="eastAsia"/>
        </w:rPr>
      </w:pPr>
    </w:p>
    <w:p w14:paraId="05C9A504" w14:textId="77777777" w:rsidR="00213049" w:rsidRDefault="00213049" w:rsidP="00213049">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一、本服務使用者，必須具備以下資格：</w:t>
      </w:r>
    </w:p>
    <w:p w14:paraId="23CC3DEE" w14:textId="77777777" w:rsidR="00213049" w:rsidRDefault="00213049" w:rsidP="00213049">
      <w:pPr>
        <w:autoSpaceDE w:val="0"/>
        <w:autoSpaceDN w:val="0"/>
        <w:adjustRightInd w:val="0"/>
        <w:rPr>
          <w:rFonts w:ascii="新細明體" w:eastAsia="新細明體"/>
          <w:kern w:val="0"/>
          <w:szCs w:val="24"/>
        </w:rPr>
      </w:pPr>
      <w:r>
        <w:rPr>
          <w:rFonts w:ascii="Arial" w:eastAsia="新細明體" w:hAnsi="Arial" w:cs="Arial"/>
          <w:color w:val="212529"/>
          <w:kern w:val="0"/>
          <w:szCs w:val="24"/>
        </w:rPr>
        <w:t>1.</w:t>
      </w:r>
      <w:r>
        <w:rPr>
          <w:rFonts w:ascii="新細明體" w:eastAsia="新細明體" w:cs="新細明體" w:hint="eastAsia"/>
          <w:color w:val="212529"/>
          <w:kern w:val="0"/>
          <w:szCs w:val="24"/>
        </w:rPr>
        <w:t>中華民國自然人</w:t>
      </w:r>
      <w:proofErr w:type="gramStart"/>
      <w:r>
        <w:rPr>
          <w:rFonts w:ascii="新細明體" w:eastAsia="新細明體" w:cs="新細明體" w:hint="eastAsia"/>
          <w:color w:val="212529"/>
          <w:kern w:val="0"/>
          <w:szCs w:val="24"/>
        </w:rPr>
        <w:t>應年滿</w:t>
      </w:r>
      <w:proofErr w:type="gramEnd"/>
      <w:r>
        <w:rPr>
          <w:rFonts w:ascii="Arial" w:eastAsia="新細明體" w:hAnsi="Arial" w:cs="Arial"/>
          <w:color w:val="212529"/>
          <w:kern w:val="0"/>
          <w:szCs w:val="24"/>
        </w:rPr>
        <w:t xml:space="preserve">20 </w:t>
      </w:r>
      <w:r>
        <w:rPr>
          <w:rFonts w:ascii="新細明體" w:eastAsia="新細明體" w:cs="新細明體" w:hint="eastAsia"/>
          <w:color w:val="212529"/>
          <w:kern w:val="0"/>
          <w:szCs w:val="24"/>
        </w:rPr>
        <w:t>歲、具備中華民國籍並領有法定身分證。</w:t>
      </w:r>
      <w:r>
        <w:rPr>
          <w:rFonts w:ascii="新細明體" w:eastAsia="新細明體" w:cs="新細明體"/>
          <w:color w:val="212529"/>
          <w:kern w:val="0"/>
          <w:szCs w:val="24"/>
        </w:rPr>
        <w:t xml:space="preserve"> </w:t>
      </w:r>
    </w:p>
    <w:p w14:paraId="6D70A521" w14:textId="77777777" w:rsidR="00213049" w:rsidRDefault="00213049" w:rsidP="00213049">
      <w:pPr>
        <w:autoSpaceDE w:val="0"/>
        <w:autoSpaceDN w:val="0"/>
        <w:adjustRightInd w:val="0"/>
        <w:rPr>
          <w:rFonts w:ascii="新細明體" w:eastAsia="新細明體"/>
          <w:kern w:val="0"/>
          <w:szCs w:val="24"/>
        </w:rPr>
      </w:pPr>
      <w:r>
        <w:rPr>
          <w:rFonts w:ascii="Arial" w:eastAsia="新細明體" w:hAnsi="Arial" w:cs="Arial"/>
          <w:color w:val="212529"/>
          <w:kern w:val="0"/>
          <w:szCs w:val="24"/>
        </w:rPr>
        <w:t>2.</w:t>
      </w:r>
      <w:r>
        <w:rPr>
          <w:rFonts w:ascii="新細明體" w:eastAsia="新細明體" w:cs="新細明體" w:hint="eastAsia"/>
          <w:color w:val="212529"/>
          <w:kern w:val="0"/>
          <w:szCs w:val="24"/>
        </w:rPr>
        <w:t>法人必須具備以下資格：</w:t>
      </w:r>
    </w:p>
    <w:p w14:paraId="157BE2BE" w14:textId="77777777" w:rsidR="00213049" w:rsidRDefault="00213049" w:rsidP="00213049">
      <w:pPr>
        <w:autoSpaceDE w:val="0"/>
        <w:autoSpaceDN w:val="0"/>
        <w:adjustRightInd w:val="0"/>
        <w:rPr>
          <w:rFonts w:ascii="新細明體" w:eastAsia="新細明體"/>
          <w:kern w:val="0"/>
          <w:szCs w:val="24"/>
        </w:rPr>
      </w:pPr>
      <w:r>
        <w:rPr>
          <w:rFonts w:ascii="Arial" w:eastAsia="新細明體" w:hAnsi="Arial" w:cs="Arial"/>
          <w:color w:val="212529"/>
          <w:kern w:val="0"/>
          <w:szCs w:val="24"/>
        </w:rPr>
        <w:t xml:space="preserve">(1) </w:t>
      </w:r>
      <w:r>
        <w:rPr>
          <w:rFonts w:ascii="新細明體" w:eastAsia="新細明體" w:cs="新細明體" w:hint="eastAsia"/>
          <w:color w:val="212529"/>
          <w:kern w:val="0"/>
          <w:szCs w:val="24"/>
        </w:rPr>
        <w:t>於中華民國經合法設立並登記之中華民國法人，領有合法之統一編號。</w:t>
      </w:r>
    </w:p>
    <w:p w14:paraId="4CB66153" w14:textId="77777777" w:rsidR="00213049" w:rsidRDefault="00213049" w:rsidP="00213049">
      <w:pPr>
        <w:autoSpaceDE w:val="0"/>
        <w:autoSpaceDN w:val="0"/>
        <w:adjustRightInd w:val="0"/>
        <w:rPr>
          <w:rFonts w:ascii="新細明體" w:eastAsia="新細明體"/>
          <w:kern w:val="0"/>
          <w:szCs w:val="24"/>
        </w:rPr>
      </w:pPr>
      <w:r>
        <w:rPr>
          <w:rFonts w:ascii="Arial" w:eastAsia="新細明體" w:hAnsi="Arial" w:cs="Arial"/>
          <w:color w:val="212529"/>
          <w:kern w:val="0"/>
          <w:szCs w:val="24"/>
        </w:rPr>
        <w:t xml:space="preserve">(2) </w:t>
      </w:r>
      <w:r>
        <w:rPr>
          <w:rFonts w:ascii="新細明體" w:eastAsia="新細明體" w:cs="新細明體" w:hint="eastAsia"/>
          <w:color w:val="212529"/>
          <w:kern w:val="0"/>
          <w:szCs w:val="24"/>
        </w:rPr>
        <w:t>於中華民國經合法認許並登記之外國法人，領有合法之統一編號。</w:t>
      </w:r>
      <w:r>
        <w:rPr>
          <w:rFonts w:ascii="新細明體" w:eastAsia="新細明體" w:cs="新細明體"/>
          <w:color w:val="212529"/>
          <w:kern w:val="0"/>
          <w:szCs w:val="24"/>
        </w:rPr>
        <w:t xml:space="preserve"> </w:t>
      </w:r>
    </w:p>
    <w:p w14:paraId="0BC07FE0" w14:textId="4B50C81F" w:rsidR="00213049" w:rsidRDefault="00213049" w:rsidP="00213049">
      <w:pPr>
        <w:autoSpaceDE w:val="0"/>
        <w:autoSpaceDN w:val="0"/>
        <w:adjustRightInd w:val="0"/>
        <w:rPr>
          <w:rFonts w:ascii="新細明體" w:eastAsia="新細明體"/>
          <w:kern w:val="0"/>
          <w:szCs w:val="24"/>
        </w:rPr>
      </w:pPr>
      <w:r>
        <w:rPr>
          <w:rFonts w:ascii="Arial" w:eastAsia="新細明體" w:hAnsi="Arial" w:cs="Arial"/>
          <w:color w:val="212529"/>
          <w:kern w:val="0"/>
          <w:szCs w:val="24"/>
        </w:rPr>
        <w:t>3.</w:t>
      </w:r>
      <w:r>
        <w:rPr>
          <w:rFonts w:ascii="新細明體" w:eastAsia="新細明體" w:cs="新細明體" w:hint="eastAsia"/>
          <w:color w:val="212529"/>
          <w:kern w:val="0"/>
          <w:szCs w:val="24"/>
        </w:rPr>
        <w:t>使用者應擔保其所提供的所有資料，</w:t>
      </w:r>
      <w:proofErr w:type="gramStart"/>
      <w:r>
        <w:rPr>
          <w:rFonts w:ascii="新細明體" w:eastAsia="新細明體" w:cs="新細明體" w:hint="eastAsia"/>
          <w:color w:val="212529"/>
          <w:kern w:val="0"/>
          <w:szCs w:val="24"/>
        </w:rPr>
        <w:t>均為真實</w:t>
      </w:r>
      <w:proofErr w:type="gramEnd"/>
      <w:r>
        <w:rPr>
          <w:rFonts w:ascii="新細明體" w:eastAsia="新細明體" w:cs="新細明體" w:hint="eastAsia"/>
          <w:color w:val="212529"/>
          <w:kern w:val="0"/>
          <w:szCs w:val="24"/>
        </w:rPr>
        <w:t>、正確且即時的資料，且不得以第三人之名義或其他假名</w:t>
      </w:r>
      <w:r>
        <w:rPr>
          <w:rFonts w:ascii="Arial" w:eastAsia="新細明體" w:hAnsi="Arial" w:cs="Arial"/>
          <w:color w:val="212529"/>
          <w:kern w:val="0"/>
          <w:szCs w:val="24"/>
        </w:rPr>
        <w:t>/</w:t>
      </w:r>
      <w:r>
        <w:rPr>
          <w:rFonts w:ascii="新細明體" w:eastAsia="新細明體" w:cs="新細明體" w:hint="eastAsia"/>
          <w:color w:val="212529"/>
          <w:kern w:val="0"/>
          <w:szCs w:val="24"/>
        </w:rPr>
        <w:t>暱稱註冊本服務；如所提供的資料事後有變更，應即時更新其資料。如未即時提供資料、未按指定方式提供資料、所提供之資料不正確或與事實不符、或未即時更新資料，本公司得不經事先通知，隨時終止、拒絕或暫停對該使用者提供本服務之全部或一部。</w:t>
      </w:r>
      <w:r>
        <w:rPr>
          <w:rFonts w:ascii="新細明體" w:eastAsia="新細明體" w:cs="新細明體"/>
          <w:color w:val="212529"/>
          <w:kern w:val="0"/>
          <w:szCs w:val="24"/>
        </w:rPr>
        <w:t xml:space="preserve"> </w:t>
      </w:r>
    </w:p>
    <w:p w14:paraId="72F67C3A" w14:textId="6871F5E6" w:rsidR="00213049" w:rsidRDefault="00213049" w:rsidP="00213049">
      <w:pPr>
        <w:autoSpaceDE w:val="0"/>
        <w:autoSpaceDN w:val="0"/>
        <w:adjustRightInd w:val="0"/>
        <w:rPr>
          <w:rFonts w:ascii="新細明體" w:eastAsia="新細明體"/>
          <w:kern w:val="0"/>
          <w:szCs w:val="24"/>
        </w:rPr>
      </w:pPr>
      <w:r>
        <w:rPr>
          <w:rFonts w:ascii="Arial" w:eastAsia="新細明體" w:hAnsi="Arial" w:cs="Arial"/>
          <w:color w:val="212529"/>
          <w:kern w:val="0"/>
          <w:szCs w:val="24"/>
        </w:rPr>
        <w:t>4.</w:t>
      </w:r>
      <w:r>
        <w:rPr>
          <w:rFonts w:ascii="新細明體" w:eastAsia="新細明體" w:cs="新細明體" w:hint="eastAsia"/>
          <w:color w:val="212529"/>
          <w:kern w:val="0"/>
          <w:szCs w:val="24"/>
        </w:rPr>
        <w:t>使用者有自行妥善保管其帳號及密碼之義務，不得提供或透漏予第三人知悉、保管或使用；對於使用特定帳號及密碼登入本網站後之所有行為，推定為該帳號持有人（即使用者）本身自己之行為。使用者如果發現或懷疑其帳號或密碼被第三人冒用或不當使用，應立即通知本網站，本公司於接獲使用者通知</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後將立即停止該帳號之一切功能。</w:t>
      </w:r>
      <w:r>
        <w:rPr>
          <w:rFonts w:ascii="新細明體" w:eastAsia="新細明體" w:cs="新細明體"/>
          <w:color w:val="212529"/>
          <w:kern w:val="0"/>
          <w:szCs w:val="24"/>
        </w:rPr>
        <w:t xml:space="preserve"> </w:t>
      </w:r>
    </w:p>
    <w:p w14:paraId="0FB2CFBA" w14:textId="1013080F" w:rsidR="008F3353" w:rsidRDefault="008F3353" w:rsidP="008F3353">
      <w:pPr>
        <w:autoSpaceDE w:val="0"/>
        <w:autoSpaceDN w:val="0"/>
        <w:adjustRightInd w:val="0"/>
        <w:spacing w:line="360" w:lineRule="exact"/>
        <w:rPr>
          <w:rFonts w:ascii="Arial" w:hAnsi="Arial" w:cs="Arial"/>
          <w:kern w:val="0"/>
          <w:szCs w:val="24"/>
        </w:rPr>
      </w:pPr>
      <w:r>
        <w:rPr>
          <w:rFonts w:ascii="Arial" w:hAnsi="Arial" w:cs="Arial"/>
          <w:color w:val="212529"/>
          <w:kern w:val="0"/>
          <w:szCs w:val="24"/>
        </w:rPr>
        <w:t>5.</w:t>
      </w:r>
      <w:r>
        <w:rPr>
          <w:rFonts w:ascii="新細明體" w:eastAsia="新細明體" w:hAnsi="Arial" w:cs="新細明體" w:hint="eastAsia"/>
          <w:color w:val="212529"/>
          <w:kern w:val="0"/>
          <w:szCs w:val="24"/>
        </w:rPr>
        <w:t>本網站</w:t>
      </w:r>
      <w:r>
        <w:rPr>
          <w:rFonts w:ascii="新細明體" w:eastAsia="新細明體" w:hAnsi="Arial" w:cs="新細明體" w:hint="eastAsia"/>
          <w:color w:val="212529"/>
          <w:kern w:val="0"/>
          <w:szCs w:val="24"/>
        </w:rPr>
        <w:t>有權利決定</w:t>
      </w:r>
      <w:r>
        <w:rPr>
          <w:rFonts w:ascii="新細明體" w:eastAsia="新細明體" w:hAnsi="Arial" w:cs="新細明體" w:hint="eastAsia"/>
          <w:color w:val="212529"/>
          <w:kern w:val="0"/>
          <w:szCs w:val="24"/>
        </w:rPr>
        <w:t>是否同意使用者使用本服務</w:t>
      </w:r>
      <w:r>
        <w:rPr>
          <w:rFonts w:ascii="新細明體" w:eastAsia="新細明體" w:hAnsi="Arial" w:cs="新細明體" w:hint="eastAsia"/>
          <w:color w:val="212529"/>
          <w:kern w:val="0"/>
          <w:szCs w:val="24"/>
        </w:rPr>
        <w:t>。</w:t>
      </w:r>
    </w:p>
    <w:p w14:paraId="3AB6B6BC" w14:textId="2015A8E9" w:rsidR="00C20AE2" w:rsidRDefault="00C20AE2"/>
    <w:p w14:paraId="23B60A66" w14:textId="1BD63D8E" w:rsidR="006C0873" w:rsidRDefault="006C0873" w:rsidP="006C0873">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二</w:t>
      </w:r>
      <w:r>
        <w:rPr>
          <w:rFonts w:ascii="新細明體" w:eastAsia="新細明體" w:cs="新細明體" w:hint="eastAsia"/>
          <w:color w:val="212529"/>
          <w:kern w:val="0"/>
          <w:szCs w:val="24"/>
        </w:rPr>
        <w:t>、</w:t>
      </w:r>
      <w:proofErr w:type="gramStart"/>
      <w:r>
        <w:rPr>
          <w:rFonts w:ascii="新細明體" w:eastAsia="新細明體" w:cs="新細明體" w:hint="eastAsia"/>
          <w:color w:val="212529"/>
          <w:kern w:val="0"/>
          <w:szCs w:val="24"/>
        </w:rPr>
        <w:t>個</w:t>
      </w:r>
      <w:proofErr w:type="gramEnd"/>
      <w:r>
        <w:rPr>
          <w:rFonts w:ascii="新細明體" w:eastAsia="新細明體" w:cs="新細明體" w:hint="eastAsia"/>
          <w:color w:val="212529"/>
          <w:kern w:val="0"/>
          <w:szCs w:val="24"/>
        </w:rPr>
        <w:t>資同意條款</w:t>
      </w:r>
      <w:r>
        <w:rPr>
          <w:rFonts w:ascii="新細明體" w:eastAsia="新細明體" w:cs="新細明體"/>
          <w:color w:val="212529"/>
          <w:kern w:val="0"/>
          <w:szCs w:val="24"/>
        </w:rPr>
        <w:t xml:space="preserve"> </w:t>
      </w:r>
    </w:p>
    <w:p w14:paraId="19B8C9A7" w14:textId="3F6D5D4F" w:rsidR="006C0873" w:rsidRDefault="006C0873" w:rsidP="006C0873">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為了確保使用者之個人資料、隱私及消費者權益之保護，於過程中將運用使用者之個人資料，</w:t>
      </w:r>
      <w:proofErr w:type="gramStart"/>
      <w:r>
        <w:rPr>
          <w:rFonts w:ascii="新細明體" w:eastAsia="新細明體" w:cs="新細明體" w:hint="eastAsia"/>
          <w:color w:val="212529"/>
          <w:kern w:val="0"/>
          <w:szCs w:val="24"/>
        </w:rPr>
        <w:t>謹依個人</w:t>
      </w:r>
      <w:proofErr w:type="gramEnd"/>
      <w:r>
        <w:rPr>
          <w:rFonts w:ascii="新細明體" w:eastAsia="新細明體" w:cs="新細明體" w:hint="eastAsia"/>
          <w:color w:val="212529"/>
          <w:kern w:val="0"/>
          <w:szCs w:val="24"/>
        </w:rPr>
        <w:t>資料保護法第</w:t>
      </w:r>
      <w:r>
        <w:rPr>
          <w:rFonts w:ascii="Arial" w:eastAsia="新細明體" w:hAnsi="Arial" w:cs="Arial"/>
          <w:color w:val="212529"/>
          <w:kern w:val="0"/>
          <w:szCs w:val="24"/>
        </w:rPr>
        <w:t>8</w:t>
      </w:r>
      <w:r>
        <w:rPr>
          <w:rFonts w:ascii="新細明體" w:eastAsia="新細明體" w:cs="新細明體" w:hint="eastAsia"/>
          <w:color w:val="212529"/>
          <w:kern w:val="0"/>
          <w:szCs w:val="24"/>
        </w:rPr>
        <w:t>條規定</w:t>
      </w:r>
      <w:r>
        <w:rPr>
          <w:rFonts w:ascii="新細明體" w:eastAsia="新細明體" w:cs="新細明體" w:hint="eastAsia"/>
          <w:color w:val="212529"/>
          <w:kern w:val="0"/>
          <w:szCs w:val="24"/>
        </w:rPr>
        <w:t>。</w:t>
      </w:r>
    </w:p>
    <w:p w14:paraId="56E6ED70" w14:textId="742FCF01" w:rsidR="00C20AE2" w:rsidRPr="006C0873" w:rsidRDefault="00C20AE2" w:rsidP="006C0873"/>
    <w:p w14:paraId="03CBECA4" w14:textId="4D24BEB2" w:rsidR="006C0873" w:rsidRDefault="006C0873" w:rsidP="006C0873">
      <w:pPr>
        <w:autoSpaceDE w:val="0"/>
        <w:autoSpaceDN w:val="0"/>
        <w:adjustRightInd w:val="0"/>
        <w:spacing w:before="25"/>
        <w:rPr>
          <w:rFonts w:ascii="新細明體" w:eastAsia="新細明體" w:hint="eastAsia"/>
          <w:kern w:val="0"/>
          <w:szCs w:val="24"/>
        </w:rPr>
      </w:pPr>
      <w:r>
        <w:rPr>
          <w:rFonts w:ascii="新細明體" w:eastAsia="新細明體" w:cs="新細明體" w:hint="eastAsia"/>
          <w:color w:val="212529"/>
          <w:kern w:val="0"/>
          <w:szCs w:val="24"/>
        </w:rPr>
        <w:t>三</w:t>
      </w:r>
      <w:r>
        <w:rPr>
          <w:rFonts w:ascii="新細明體" w:eastAsia="新細明體" w:cs="新細明體" w:hint="eastAsia"/>
          <w:color w:val="212529"/>
          <w:kern w:val="0"/>
          <w:szCs w:val="24"/>
        </w:rPr>
        <w:t>、使用者的義務</w:t>
      </w:r>
    </w:p>
    <w:p w14:paraId="414213D7" w14:textId="7D59F95E" w:rsidR="006C0873" w:rsidRDefault="006C0873" w:rsidP="006C0873">
      <w:pPr>
        <w:autoSpaceDE w:val="0"/>
        <w:autoSpaceDN w:val="0"/>
        <w:adjustRightInd w:val="0"/>
        <w:spacing w:before="72" w:line="300" w:lineRule="auto"/>
        <w:rPr>
          <w:rFonts w:ascii="新細明體" w:eastAsia="新細明體"/>
          <w:kern w:val="0"/>
          <w:szCs w:val="24"/>
        </w:rPr>
      </w:pPr>
      <w:r>
        <w:rPr>
          <w:rFonts w:ascii="新細明體" w:eastAsia="新細明體" w:cs="新細明體" w:hint="eastAsia"/>
          <w:color w:val="212529"/>
          <w:kern w:val="0"/>
          <w:szCs w:val="24"/>
        </w:rPr>
        <w:t>使用者承諾絕不為任何非法目的或以任何非法方式使用本服務，並承諾遵守中華民國相關法規及一切使用網際網路之國際慣例。使用者若係中華民國以外之使用者，並同意遵守所屬國家或地域之法令。使用者同意並保證不得利用本服務從事侵害他人權益或違法之行為，包括但不限於：</w:t>
      </w:r>
      <w:r>
        <w:rPr>
          <w:rFonts w:ascii="新細明體" w:eastAsia="新細明體" w:cs="新細明體"/>
          <w:color w:val="212529"/>
          <w:kern w:val="0"/>
          <w:szCs w:val="24"/>
        </w:rPr>
        <w:t xml:space="preserve"> </w:t>
      </w:r>
    </w:p>
    <w:p w14:paraId="1EFFE4CB" w14:textId="7FC076D1" w:rsidR="006C0873" w:rsidRDefault="006C0873" w:rsidP="006C0873">
      <w:pPr>
        <w:autoSpaceDE w:val="0"/>
        <w:autoSpaceDN w:val="0"/>
        <w:adjustRightInd w:val="0"/>
        <w:spacing w:line="300" w:lineRule="auto"/>
        <w:rPr>
          <w:rFonts w:ascii="新細明體" w:eastAsia="新細明體"/>
          <w:kern w:val="0"/>
          <w:szCs w:val="24"/>
        </w:rPr>
      </w:pPr>
      <w:r>
        <w:rPr>
          <w:rFonts w:ascii="Arial" w:eastAsia="新細明體" w:hAnsi="Arial" w:cs="Arial"/>
          <w:color w:val="212529"/>
          <w:kern w:val="0"/>
          <w:szCs w:val="24"/>
        </w:rPr>
        <w:t>1.</w:t>
      </w:r>
      <w:r>
        <w:rPr>
          <w:rFonts w:ascii="新細明體" w:eastAsia="新細明體" w:cs="新細明體" w:hint="eastAsia"/>
          <w:color w:val="212529"/>
          <w:kern w:val="0"/>
          <w:szCs w:val="24"/>
        </w:rPr>
        <w:t>公布或傳送任何誹謗、侮辱、具威脅性、攻擊性、不雅、猥褻、不實、違反公共秩序或善良風俗或其他不法之文字、圖片或任何形式的檔案</w:t>
      </w:r>
      <w:r>
        <w:rPr>
          <w:rFonts w:ascii="新細明體" w:eastAsia="新細明體" w:cs="新細明體"/>
          <w:color w:val="212529"/>
          <w:kern w:val="0"/>
          <w:szCs w:val="24"/>
        </w:rPr>
        <w:t xml:space="preserve"> </w:t>
      </w:r>
    </w:p>
    <w:p w14:paraId="59F8F060" w14:textId="159B30E1" w:rsidR="006C0873" w:rsidRDefault="006C0873" w:rsidP="006C0873">
      <w:pPr>
        <w:autoSpaceDE w:val="0"/>
        <w:autoSpaceDN w:val="0"/>
        <w:adjustRightInd w:val="0"/>
        <w:spacing w:line="300" w:lineRule="auto"/>
        <w:rPr>
          <w:rFonts w:ascii="新細明體" w:eastAsia="新細明體"/>
          <w:kern w:val="0"/>
          <w:szCs w:val="24"/>
        </w:rPr>
      </w:pPr>
      <w:r>
        <w:rPr>
          <w:rFonts w:ascii="Arial" w:eastAsia="新細明體" w:hAnsi="Arial" w:cs="Arial"/>
          <w:color w:val="212529"/>
          <w:kern w:val="0"/>
          <w:szCs w:val="24"/>
        </w:rPr>
        <w:t>2.</w:t>
      </w:r>
      <w:r>
        <w:rPr>
          <w:rFonts w:ascii="新細明體" w:eastAsia="新細明體" w:cs="新細明體" w:hint="eastAsia"/>
          <w:color w:val="212529"/>
          <w:kern w:val="0"/>
          <w:szCs w:val="24"/>
        </w:rPr>
        <w:t>侵害或毀損本服務或他人名譽、隱私權、營業秘密、商標權、著作權、專利權、其他智慧財產權及其他權利</w:t>
      </w:r>
    </w:p>
    <w:p w14:paraId="3E2A684B" w14:textId="77777777" w:rsidR="006C0873" w:rsidRDefault="006C0873" w:rsidP="006C0873">
      <w:pPr>
        <w:autoSpaceDE w:val="0"/>
        <w:autoSpaceDN w:val="0"/>
        <w:adjustRightInd w:val="0"/>
        <w:rPr>
          <w:rFonts w:ascii="新細明體" w:eastAsia="新細明體"/>
          <w:kern w:val="0"/>
          <w:szCs w:val="24"/>
        </w:rPr>
      </w:pPr>
      <w:r>
        <w:rPr>
          <w:rFonts w:ascii="Arial" w:eastAsia="新細明體" w:hAnsi="Arial" w:cs="Arial"/>
          <w:color w:val="212529"/>
          <w:kern w:val="0"/>
          <w:szCs w:val="24"/>
        </w:rPr>
        <w:t>3.</w:t>
      </w:r>
      <w:r>
        <w:rPr>
          <w:rFonts w:ascii="新細明體" w:eastAsia="新細明體" w:cs="新細明體" w:hint="eastAsia"/>
          <w:color w:val="212529"/>
          <w:kern w:val="0"/>
          <w:szCs w:val="24"/>
        </w:rPr>
        <w:t>違反依法律或契約所應負之保密義務</w:t>
      </w:r>
    </w:p>
    <w:p w14:paraId="7BEFE1C7" w14:textId="77777777" w:rsidR="006C0873" w:rsidRDefault="006C0873" w:rsidP="006C0873">
      <w:pPr>
        <w:autoSpaceDE w:val="0"/>
        <w:autoSpaceDN w:val="0"/>
        <w:adjustRightInd w:val="0"/>
        <w:spacing w:before="44"/>
        <w:rPr>
          <w:rFonts w:ascii="新細明體" w:eastAsia="新細明體"/>
          <w:kern w:val="0"/>
          <w:szCs w:val="24"/>
        </w:rPr>
      </w:pPr>
      <w:r>
        <w:rPr>
          <w:rFonts w:ascii="Arial" w:eastAsia="新細明體" w:hAnsi="Arial" w:cs="Arial"/>
          <w:color w:val="212529"/>
          <w:kern w:val="0"/>
          <w:szCs w:val="24"/>
        </w:rPr>
        <w:t>4.</w:t>
      </w:r>
      <w:r>
        <w:rPr>
          <w:rFonts w:ascii="新細明體" w:eastAsia="新細明體" w:cs="新細明體" w:hint="eastAsia"/>
          <w:color w:val="212529"/>
          <w:kern w:val="0"/>
          <w:szCs w:val="24"/>
        </w:rPr>
        <w:t>冒用他人名義使用本服務</w:t>
      </w:r>
    </w:p>
    <w:p w14:paraId="3CB59C02" w14:textId="77777777" w:rsidR="006C0873" w:rsidRDefault="006C0873" w:rsidP="006C0873">
      <w:pPr>
        <w:autoSpaceDE w:val="0"/>
        <w:autoSpaceDN w:val="0"/>
        <w:adjustRightInd w:val="0"/>
        <w:spacing w:before="44"/>
        <w:rPr>
          <w:rFonts w:ascii="新細明體" w:eastAsia="新細明體"/>
          <w:kern w:val="0"/>
          <w:szCs w:val="24"/>
        </w:rPr>
      </w:pPr>
      <w:r>
        <w:rPr>
          <w:rFonts w:ascii="Arial" w:eastAsia="新細明體" w:hAnsi="Arial" w:cs="Arial"/>
          <w:color w:val="212529"/>
          <w:kern w:val="0"/>
          <w:szCs w:val="24"/>
        </w:rPr>
        <w:t>5.</w:t>
      </w:r>
      <w:r>
        <w:rPr>
          <w:rFonts w:ascii="新細明體" w:eastAsia="新細明體" w:cs="新細明體" w:hint="eastAsia"/>
          <w:color w:val="212529"/>
          <w:kern w:val="0"/>
          <w:szCs w:val="24"/>
        </w:rPr>
        <w:t>傳輸或散佈電腦病毒</w:t>
      </w:r>
      <w:r>
        <w:rPr>
          <w:rFonts w:ascii="新細明體" w:eastAsia="新細明體" w:cs="新細明體"/>
          <w:color w:val="212529"/>
          <w:kern w:val="0"/>
          <w:szCs w:val="24"/>
        </w:rPr>
        <w:t xml:space="preserve"> </w:t>
      </w:r>
    </w:p>
    <w:p w14:paraId="1E2ED75D" w14:textId="7DAEF270" w:rsidR="006C0873" w:rsidRDefault="006C0873" w:rsidP="006C0873">
      <w:pPr>
        <w:autoSpaceDE w:val="0"/>
        <w:autoSpaceDN w:val="0"/>
        <w:adjustRightInd w:val="0"/>
        <w:spacing w:before="44" w:line="300" w:lineRule="auto"/>
        <w:rPr>
          <w:rFonts w:ascii="新細明體" w:eastAsia="新細明體"/>
          <w:kern w:val="0"/>
          <w:szCs w:val="24"/>
        </w:rPr>
      </w:pPr>
      <w:r>
        <w:rPr>
          <w:rFonts w:ascii="Arial" w:eastAsia="新細明體" w:hAnsi="Arial" w:cs="Arial"/>
          <w:color w:val="212529"/>
          <w:kern w:val="0"/>
          <w:szCs w:val="24"/>
        </w:rPr>
        <w:t>6.</w:t>
      </w:r>
      <w:r>
        <w:rPr>
          <w:rFonts w:ascii="新細明體" w:eastAsia="新細明體" w:cs="新細明體" w:hint="eastAsia"/>
          <w:color w:val="212529"/>
          <w:kern w:val="0"/>
          <w:szCs w:val="24"/>
        </w:rPr>
        <w:t>其他不符本服務所提供的使用目的之行為或本公司有正當理由認為不適當之行為</w:t>
      </w:r>
      <w:r>
        <w:rPr>
          <w:rFonts w:ascii="新細明體" w:eastAsia="新細明體" w:cs="新細明體"/>
          <w:color w:val="212529"/>
          <w:kern w:val="0"/>
          <w:szCs w:val="24"/>
        </w:rPr>
        <w:t xml:space="preserve"> </w:t>
      </w:r>
    </w:p>
    <w:p w14:paraId="69255A17" w14:textId="3B97B690" w:rsidR="00C20AE2" w:rsidRDefault="00C20AE2">
      <w:pPr>
        <w:rPr>
          <w:rFonts w:ascii="新細明體" w:eastAsia="新細明體" w:cs="新細明體"/>
          <w:color w:val="212529"/>
          <w:kern w:val="0"/>
          <w:szCs w:val="24"/>
        </w:rPr>
      </w:pPr>
    </w:p>
    <w:p w14:paraId="6F24898B" w14:textId="09F64908" w:rsidR="006C0873" w:rsidRDefault="006C0873" w:rsidP="00096031">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四</w:t>
      </w:r>
      <w:r>
        <w:rPr>
          <w:rFonts w:ascii="新細明體" w:eastAsia="新細明體" w:cs="新細明體" w:hint="eastAsia"/>
          <w:color w:val="212529"/>
          <w:kern w:val="0"/>
          <w:szCs w:val="24"/>
        </w:rPr>
        <w:t>、本服務之</w:t>
      </w:r>
      <w:r>
        <w:rPr>
          <w:rFonts w:ascii="新細明體" w:eastAsia="新細明體" w:cs="新細明體" w:hint="eastAsia"/>
          <w:color w:val="212529"/>
          <w:kern w:val="0"/>
          <w:szCs w:val="24"/>
        </w:rPr>
        <w:t>停止使用</w:t>
      </w:r>
      <w:r>
        <w:rPr>
          <w:rFonts w:ascii="新細明體" w:eastAsia="新細明體" w:cs="新細明體"/>
          <w:color w:val="212529"/>
          <w:kern w:val="0"/>
          <w:szCs w:val="24"/>
        </w:rPr>
        <w:t xml:space="preserve"> </w:t>
      </w:r>
    </w:p>
    <w:p w14:paraId="67BD7B0D" w14:textId="6677E06B" w:rsidR="006C0873" w:rsidRDefault="006C0873" w:rsidP="00096031">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本服務將依一般合理之技術及方式，維持系統及服務之正常運作。但於以下各項情況時，本服務有權可以停止、中斷提供本服務：</w:t>
      </w:r>
      <w:r>
        <w:rPr>
          <w:rFonts w:ascii="新細明體" w:eastAsia="新細明體" w:cs="新細明體"/>
          <w:color w:val="212529"/>
          <w:kern w:val="0"/>
          <w:szCs w:val="24"/>
        </w:rPr>
        <w:t xml:space="preserve"> </w:t>
      </w:r>
    </w:p>
    <w:p w14:paraId="6B268EBE" w14:textId="77777777" w:rsidR="006C0873" w:rsidRDefault="006C0873" w:rsidP="00096031">
      <w:pPr>
        <w:autoSpaceDE w:val="0"/>
        <w:autoSpaceDN w:val="0"/>
        <w:adjustRightInd w:val="0"/>
        <w:rPr>
          <w:rFonts w:ascii="新細明體" w:eastAsia="新細明體"/>
          <w:kern w:val="0"/>
          <w:szCs w:val="24"/>
        </w:rPr>
      </w:pPr>
      <w:r>
        <w:rPr>
          <w:rFonts w:ascii="Arial" w:eastAsia="新細明體" w:hAnsi="Arial" w:cs="Arial"/>
          <w:color w:val="212529"/>
          <w:kern w:val="0"/>
          <w:szCs w:val="24"/>
        </w:rPr>
        <w:t>1.</w:t>
      </w:r>
      <w:r>
        <w:rPr>
          <w:rFonts w:ascii="新細明體" w:eastAsia="新細明體" w:cs="新細明體" w:hint="eastAsia"/>
          <w:color w:val="212529"/>
          <w:kern w:val="0"/>
          <w:szCs w:val="24"/>
        </w:rPr>
        <w:t>網站電子通信設備進行必要之保養及施工時</w:t>
      </w:r>
      <w:r>
        <w:rPr>
          <w:rFonts w:ascii="新細明體" w:eastAsia="新細明體" w:cs="新細明體"/>
          <w:color w:val="212529"/>
          <w:kern w:val="0"/>
          <w:szCs w:val="24"/>
        </w:rPr>
        <w:t xml:space="preserve"> </w:t>
      </w:r>
    </w:p>
    <w:p w14:paraId="413EF3E1" w14:textId="77777777" w:rsidR="006C0873" w:rsidRDefault="006C0873" w:rsidP="00096031">
      <w:pPr>
        <w:autoSpaceDE w:val="0"/>
        <w:autoSpaceDN w:val="0"/>
        <w:adjustRightInd w:val="0"/>
        <w:rPr>
          <w:rFonts w:ascii="新細明體" w:eastAsia="新細明體"/>
          <w:kern w:val="0"/>
          <w:szCs w:val="24"/>
        </w:rPr>
      </w:pPr>
      <w:r>
        <w:rPr>
          <w:rFonts w:ascii="Arial" w:eastAsia="新細明體" w:hAnsi="Arial" w:cs="Arial"/>
          <w:color w:val="212529"/>
          <w:kern w:val="0"/>
          <w:szCs w:val="24"/>
        </w:rPr>
        <w:t>2.</w:t>
      </w:r>
      <w:r>
        <w:rPr>
          <w:rFonts w:ascii="新細明體" w:eastAsia="新細明體" w:cs="新細明體" w:hint="eastAsia"/>
          <w:color w:val="212529"/>
          <w:kern w:val="0"/>
          <w:szCs w:val="24"/>
        </w:rPr>
        <w:t>發生突發性之電子通信設備故障時</w:t>
      </w:r>
      <w:r>
        <w:rPr>
          <w:rFonts w:ascii="新細明體" w:eastAsia="新細明體" w:cs="新細明體"/>
          <w:color w:val="212529"/>
          <w:kern w:val="0"/>
          <w:szCs w:val="24"/>
        </w:rPr>
        <w:t xml:space="preserve"> </w:t>
      </w:r>
    </w:p>
    <w:p w14:paraId="271EC519" w14:textId="77777777" w:rsidR="006C0873" w:rsidRDefault="006C0873" w:rsidP="00096031">
      <w:pPr>
        <w:autoSpaceDE w:val="0"/>
        <w:autoSpaceDN w:val="0"/>
        <w:adjustRightInd w:val="0"/>
        <w:rPr>
          <w:rFonts w:ascii="新細明體" w:eastAsia="新細明體"/>
          <w:kern w:val="0"/>
          <w:szCs w:val="24"/>
        </w:rPr>
      </w:pPr>
      <w:r>
        <w:rPr>
          <w:rFonts w:ascii="Arial" w:eastAsia="新細明體" w:hAnsi="Arial" w:cs="Arial"/>
          <w:color w:val="212529"/>
          <w:kern w:val="0"/>
          <w:szCs w:val="24"/>
        </w:rPr>
        <w:t>3.</w:t>
      </w:r>
      <w:r>
        <w:rPr>
          <w:rFonts w:ascii="新細明體" w:eastAsia="新細明體" w:cs="新細明體" w:hint="eastAsia"/>
          <w:color w:val="212529"/>
          <w:kern w:val="0"/>
          <w:szCs w:val="24"/>
        </w:rPr>
        <w:t>網站申請之電子通信服務被停止，無法提供服務時</w:t>
      </w:r>
      <w:r>
        <w:rPr>
          <w:rFonts w:ascii="新細明體" w:eastAsia="新細明體" w:cs="新細明體"/>
          <w:color w:val="212529"/>
          <w:kern w:val="0"/>
          <w:szCs w:val="24"/>
        </w:rPr>
        <w:t xml:space="preserve"> </w:t>
      </w:r>
    </w:p>
    <w:p w14:paraId="627C190F" w14:textId="754F5651" w:rsidR="006C0873" w:rsidRDefault="006C0873" w:rsidP="00096031">
      <w:pPr>
        <w:autoSpaceDE w:val="0"/>
        <w:autoSpaceDN w:val="0"/>
        <w:adjustRightInd w:val="0"/>
        <w:rPr>
          <w:rFonts w:ascii="新細明體" w:eastAsia="新細明體"/>
          <w:kern w:val="0"/>
          <w:szCs w:val="24"/>
        </w:rPr>
      </w:pPr>
      <w:r>
        <w:rPr>
          <w:rFonts w:ascii="Arial" w:eastAsia="新細明體" w:hAnsi="Arial" w:cs="Arial"/>
          <w:color w:val="212529"/>
          <w:kern w:val="0"/>
          <w:szCs w:val="24"/>
        </w:rPr>
        <w:t>4.</w:t>
      </w:r>
      <w:r>
        <w:rPr>
          <w:rFonts w:ascii="新細明體" w:eastAsia="新細明體" w:cs="新細明體" w:hint="eastAsia"/>
          <w:color w:val="212529"/>
          <w:kern w:val="0"/>
          <w:szCs w:val="24"/>
        </w:rPr>
        <w:t>由於天災等不可抗力之因素或其他不可歸責於本公司致使網站無法提供服務時</w:t>
      </w:r>
    </w:p>
    <w:p w14:paraId="4643802A" w14:textId="26989A89" w:rsidR="006C0873" w:rsidRPr="006C0873" w:rsidRDefault="006C0873">
      <w:pPr>
        <w:rPr>
          <w:rFonts w:ascii="新細明體" w:eastAsia="新細明體" w:cs="新細明體"/>
          <w:color w:val="212529"/>
          <w:kern w:val="0"/>
          <w:szCs w:val="24"/>
        </w:rPr>
      </w:pPr>
    </w:p>
    <w:p w14:paraId="6EC3B5C2" w14:textId="371817ED" w:rsidR="006464A5" w:rsidRDefault="006464A5" w:rsidP="006464A5">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五</w:t>
      </w:r>
      <w:r>
        <w:rPr>
          <w:rFonts w:ascii="新細明體" w:eastAsia="新細明體" w:cs="新細明體" w:hint="eastAsia"/>
          <w:color w:val="212529"/>
          <w:kern w:val="0"/>
          <w:szCs w:val="24"/>
        </w:rPr>
        <w:t>、</w:t>
      </w:r>
      <w:r w:rsidR="00753F98">
        <w:rPr>
          <w:rFonts w:ascii="新細明體" w:eastAsia="新細明體" w:cs="新細明體" w:hint="eastAsia"/>
          <w:color w:val="212529"/>
          <w:kern w:val="0"/>
          <w:szCs w:val="24"/>
        </w:rPr>
        <w:t>本網站/本服務之</w:t>
      </w:r>
      <w:r>
        <w:rPr>
          <w:rFonts w:ascii="新細明體" w:eastAsia="新細明體" w:cs="新細明體" w:hint="eastAsia"/>
          <w:color w:val="212529"/>
          <w:kern w:val="0"/>
          <w:szCs w:val="24"/>
        </w:rPr>
        <w:t>限制與排除</w:t>
      </w:r>
      <w:r>
        <w:rPr>
          <w:rFonts w:ascii="新細明體" w:eastAsia="新細明體" w:cs="新細明體"/>
          <w:color w:val="212529"/>
          <w:kern w:val="0"/>
          <w:szCs w:val="24"/>
        </w:rPr>
        <w:t xml:space="preserve"> </w:t>
      </w:r>
    </w:p>
    <w:p w14:paraId="6520C238" w14:textId="506A1359" w:rsidR="006464A5" w:rsidRDefault="006464A5" w:rsidP="006464A5">
      <w:pPr>
        <w:autoSpaceDE w:val="0"/>
        <w:autoSpaceDN w:val="0"/>
        <w:adjustRightInd w:val="0"/>
        <w:rPr>
          <w:rFonts w:ascii="新細明體" w:eastAsia="新細明體"/>
          <w:kern w:val="0"/>
          <w:szCs w:val="24"/>
        </w:rPr>
      </w:pPr>
      <w:r>
        <w:rPr>
          <w:rFonts w:ascii="Arial" w:eastAsia="新細明體" w:hAnsi="Arial" w:cs="Arial"/>
          <w:color w:val="212529"/>
          <w:kern w:val="0"/>
          <w:szCs w:val="24"/>
        </w:rPr>
        <w:t>1.</w:t>
      </w:r>
      <w:r>
        <w:rPr>
          <w:rFonts w:ascii="新細明體" w:eastAsia="新細明體" w:cs="新細明體" w:hint="eastAsia"/>
          <w:color w:val="212529"/>
          <w:kern w:val="0"/>
          <w:szCs w:val="24"/>
        </w:rPr>
        <w:t>本服務所提供的所有資訊、查詢結果與核准機率僅作參考，不應解釋為法</w:t>
      </w:r>
      <w:r w:rsidR="00753F98">
        <w:rPr>
          <w:rFonts w:ascii="新細明體" w:eastAsia="新細明體" w:cs="新細明體" w:hint="eastAsia"/>
          <w:color w:val="212529"/>
          <w:kern w:val="0"/>
          <w:szCs w:val="24"/>
        </w:rPr>
        <w:t>律</w:t>
      </w:r>
      <w:r>
        <w:rPr>
          <w:rFonts w:ascii="新細明體" w:eastAsia="新細明體" w:cs="新細明體" w:hint="eastAsia"/>
          <w:color w:val="212529"/>
          <w:kern w:val="0"/>
          <w:szCs w:val="24"/>
        </w:rPr>
        <w:t>解釋（尤其是核准率低於</w:t>
      </w:r>
      <w:r>
        <w:rPr>
          <w:rFonts w:ascii="Arial" w:eastAsia="新細明體" w:hAnsi="Arial" w:cs="Arial"/>
          <w:color w:val="212529"/>
          <w:kern w:val="0"/>
          <w:szCs w:val="24"/>
        </w:rPr>
        <w:t>95%</w:t>
      </w:r>
      <w:r>
        <w:rPr>
          <w:rFonts w:ascii="新細明體" w:eastAsia="新細明體" w:cs="新細明體" w:hint="eastAsia"/>
          <w:color w:val="212529"/>
          <w:kern w:val="0"/>
          <w:szCs w:val="24"/>
        </w:rPr>
        <w:t>的案件，都建議應加選顧問諮詢服務）。使用者在使用本服務各項內容，包含送件等所有服務時，及表示能接受以上所述，不應主管機關審查結果不如預期，而向本平台要求損害賠償。</w:t>
      </w:r>
    </w:p>
    <w:p w14:paraId="34C7CA2B" w14:textId="441AF848" w:rsidR="006464A5" w:rsidRDefault="006464A5" w:rsidP="006464A5">
      <w:pPr>
        <w:autoSpaceDE w:val="0"/>
        <w:autoSpaceDN w:val="0"/>
        <w:adjustRightInd w:val="0"/>
        <w:rPr>
          <w:rFonts w:ascii="新細明體" w:eastAsia="新細明體"/>
          <w:kern w:val="0"/>
          <w:szCs w:val="24"/>
        </w:rPr>
      </w:pPr>
      <w:r>
        <w:rPr>
          <w:rFonts w:ascii="Arial" w:eastAsia="新細明體" w:hAnsi="Arial" w:cs="Arial"/>
          <w:color w:val="212529"/>
          <w:kern w:val="0"/>
          <w:szCs w:val="24"/>
        </w:rPr>
        <w:t>2.</w:t>
      </w:r>
      <w:r>
        <w:rPr>
          <w:rFonts w:ascii="新細明體" w:eastAsia="新細明體" w:cs="新細明體" w:hint="eastAsia"/>
          <w:color w:val="212529"/>
          <w:kern w:val="0"/>
          <w:szCs w:val="24"/>
        </w:rPr>
        <w:t>本服務對使用者的送達方式，皆以使用者提供之聯絡信箱或是其他聯絡資訊，擇一為送達標的。使用者須保證其聯絡資訊</w:t>
      </w:r>
      <w:r w:rsidR="00753F98">
        <w:rPr>
          <w:rFonts w:ascii="新細明體" w:eastAsia="新細明體" w:cs="新細明體" w:hint="eastAsia"/>
          <w:color w:val="212529"/>
          <w:kern w:val="0"/>
          <w:szCs w:val="24"/>
        </w:rPr>
        <w:t>是有效得且為經常</w:t>
      </w:r>
      <w:r>
        <w:rPr>
          <w:rFonts w:ascii="新細明體" w:eastAsia="新細明體" w:cs="新細明體" w:hint="eastAsia"/>
          <w:color w:val="212529"/>
          <w:kern w:val="0"/>
          <w:szCs w:val="24"/>
        </w:rPr>
        <w:t>使用，其提供服務的供應商也運作完整。本公司對以上</w:t>
      </w:r>
      <w:proofErr w:type="gramStart"/>
      <w:r>
        <w:rPr>
          <w:rFonts w:ascii="新細明體" w:eastAsia="新細明體" w:cs="新細明體" w:hint="eastAsia"/>
          <w:color w:val="212529"/>
          <w:kern w:val="0"/>
          <w:szCs w:val="24"/>
        </w:rPr>
        <w:t>送達未讀或</w:t>
      </w:r>
      <w:proofErr w:type="gramEnd"/>
      <w:r>
        <w:rPr>
          <w:rFonts w:ascii="新細明體" w:eastAsia="新細明體" w:cs="新細明體" w:hint="eastAsia"/>
          <w:color w:val="212529"/>
          <w:kern w:val="0"/>
          <w:szCs w:val="24"/>
        </w:rPr>
        <w:t>未送達所造成之損害，不負賠償責</w:t>
      </w:r>
      <w:r>
        <w:rPr>
          <w:rFonts w:ascii="新細明體" w:eastAsia="新細明體" w:cs="新細明體"/>
          <w:color w:val="212529"/>
          <w:kern w:val="0"/>
          <w:szCs w:val="24"/>
        </w:rPr>
        <w:t xml:space="preserve"> </w:t>
      </w:r>
      <w:r>
        <w:rPr>
          <w:rFonts w:ascii="新細明體" w:eastAsia="新細明體" w:cs="新細明體" w:hint="eastAsia"/>
          <w:color w:val="212529"/>
          <w:kern w:val="0"/>
          <w:szCs w:val="24"/>
        </w:rPr>
        <w:t>任。</w:t>
      </w:r>
      <w:r>
        <w:rPr>
          <w:rFonts w:ascii="新細明體" w:eastAsia="新細明體" w:cs="新細明體"/>
          <w:color w:val="212529"/>
          <w:kern w:val="0"/>
          <w:szCs w:val="24"/>
        </w:rPr>
        <w:t xml:space="preserve"> </w:t>
      </w:r>
    </w:p>
    <w:p w14:paraId="71B32288" w14:textId="60C9C597" w:rsidR="006464A5" w:rsidRDefault="006464A5" w:rsidP="006464A5">
      <w:pPr>
        <w:autoSpaceDE w:val="0"/>
        <w:autoSpaceDN w:val="0"/>
        <w:adjustRightInd w:val="0"/>
        <w:rPr>
          <w:rFonts w:ascii="新細明體" w:eastAsia="新細明體"/>
          <w:kern w:val="0"/>
          <w:szCs w:val="24"/>
        </w:rPr>
      </w:pPr>
      <w:r>
        <w:rPr>
          <w:rFonts w:ascii="Arial" w:eastAsia="新細明體" w:hAnsi="Arial" w:cs="Arial"/>
          <w:color w:val="212529"/>
          <w:kern w:val="0"/>
          <w:szCs w:val="24"/>
        </w:rPr>
        <w:t>3.</w:t>
      </w:r>
      <w:r>
        <w:rPr>
          <w:rFonts w:ascii="新細明體" w:eastAsia="新細明體" w:cs="新細明體" w:hint="eastAsia"/>
          <w:color w:val="212529"/>
          <w:kern w:val="0"/>
          <w:szCs w:val="24"/>
        </w:rPr>
        <w:t>本服務所提供之各項功能，</w:t>
      </w:r>
      <w:proofErr w:type="gramStart"/>
      <w:r>
        <w:rPr>
          <w:rFonts w:ascii="新細明體" w:eastAsia="新細明體" w:cs="新細明體" w:hint="eastAsia"/>
          <w:color w:val="212529"/>
          <w:kern w:val="0"/>
          <w:szCs w:val="24"/>
        </w:rPr>
        <w:t>均依該</w:t>
      </w:r>
      <w:proofErr w:type="gramEnd"/>
      <w:r>
        <w:rPr>
          <w:rFonts w:ascii="新細明體" w:eastAsia="新細明體" w:cs="新細明體" w:hint="eastAsia"/>
          <w:color w:val="212529"/>
          <w:kern w:val="0"/>
          <w:szCs w:val="24"/>
        </w:rPr>
        <w:t>功能當時之現況提供使用，本公司對於其效能、速度、完整性、可靠性、安全性、正確性等，皆不負擔任何明示或默示之擔保責任。</w:t>
      </w:r>
      <w:r>
        <w:rPr>
          <w:rFonts w:ascii="新細明體" w:eastAsia="新細明體" w:cs="新細明體"/>
          <w:color w:val="212529"/>
          <w:kern w:val="0"/>
          <w:szCs w:val="24"/>
        </w:rPr>
        <w:t xml:space="preserve"> </w:t>
      </w:r>
    </w:p>
    <w:p w14:paraId="0040BD43" w14:textId="2027A470" w:rsidR="006464A5" w:rsidRDefault="006464A5" w:rsidP="006464A5">
      <w:pPr>
        <w:autoSpaceDE w:val="0"/>
        <w:autoSpaceDN w:val="0"/>
        <w:adjustRightInd w:val="0"/>
        <w:rPr>
          <w:rFonts w:ascii="新細明體" w:eastAsia="新細明體"/>
          <w:kern w:val="0"/>
          <w:szCs w:val="24"/>
        </w:rPr>
      </w:pPr>
      <w:r>
        <w:rPr>
          <w:rFonts w:ascii="Arial" w:eastAsia="新細明體" w:hAnsi="Arial" w:cs="Arial"/>
          <w:color w:val="212529"/>
          <w:kern w:val="0"/>
          <w:szCs w:val="24"/>
        </w:rPr>
        <w:t>4.</w:t>
      </w:r>
      <w:r>
        <w:rPr>
          <w:rFonts w:ascii="新細明體" w:eastAsia="新細明體" w:cs="新細明體" w:hint="eastAsia"/>
          <w:color w:val="212529"/>
          <w:kern w:val="0"/>
          <w:szCs w:val="24"/>
        </w:rPr>
        <w:t>不保證本服務之網頁、伺服器、網域等所傳送的電子郵件或其內容不會含有電腦病毒等有害物；亦不保證郵件、檔案或資料之傳輸儲存均正確無誤不會斷線和出錯等，因各該郵件、檔案或資料傳送或儲存失敗、遺失或錯誤等所致之損害，本公司不負賠償責任。</w:t>
      </w:r>
      <w:r>
        <w:rPr>
          <w:rFonts w:ascii="新細明體" w:eastAsia="新細明體" w:cs="新細明體"/>
          <w:color w:val="212529"/>
          <w:kern w:val="0"/>
          <w:szCs w:val="24"/>
        </w:rPr>
        <w:t xml:space="preserve"> </w:t>
      </w:r>
    </w:p>
    <w:p w14:paraId="4EA95E93" w14:textId="2E95D4CA" w:rsidR="006464A5" w:rsidRDefault="006464A5" w:rsidP="006464A5">
      <w:pPr>
        <w:autoSpaceDE w:val="0"/>
        <w:autoSpaceDN w:val="0"/>
        <w:adjustRightInd w:val="0"/>
        <w:rPr>
          <w:rFonts w:ascii="新細明體" w:eastAsia="新細明體" w:cs="新細明體"/>
          <w:color w:val="212529"/>
          <w:kern w:val="0"/>
          <w:szCs w:val="24"/>
        </w:rPr>
      </w:pPr>
      <w:r>
        <w:rPr>
          <w:rFonts w:ascii="Arial" w:eastAsia="新細明體" w:hAnsi="Arial" w:cs="Arial"/>
          <w:color w:val="212529"/>
          <w:kern w:val="0"/>
          <w:szCs w:val="24"/>
        </w:rPr>
        <w:t>5.</w:t>
      </w:r>
      <w:r>
        <w:rPr>
          <w:rFonts w:ascii="新細明體" w:eastAsia="新細明體" w:cs="新細明體" w:hint="eastAsia"/>
          <w:color w:val="212529"/>
          <w:kern w:val="0"/>
          <w:szCs w:val="24"/>
        </w:rPr>
        <w:t>使用者應自行注意法定</w:t>
      </w:r>
      <w:proofErr w:type="gramStart"/>
      <w:r>
        <w:rPr>
          <w:rFonts w:ascii="新細明體" w:eastAsia="新細明體" w:cs="新細明體" w:hint="eastAsia"/>
          <w:color w:val="212529"/>
          <w:kern w:val="0"/>
          <w:szCs w:val="24"/>
        </w:rPr>
        <w:t>期間、</w:t>
      </w:r>
      <w:proofErr w:type="gramEnd"/>
      <w:r>
        <w:rPr>
          <w:rFonts w:ascii="新細明體" w:eastAsia="新細明體" w:cs="新細明體" w:hint="eastAsia"/>
          <w:color w:val="212529"/>
          <w:kern w:val="0"/>
          <w:szCs w:val="24"/>
        </w:rPr>
        <w:t>指定期間等期間計算方式。若因本服務維護或不可預期原因導致停機，使用者應自行準備替代方案，不得據以向本公司請求違約或賠償。</w:t>
      </w:r>
    </w:p>
    <w:p w14:paraId="45112219" w14:textId="77777777" w:rsidR="00753F98" w:rsidRPr="00753F98" w:rsidRDefault="00753F98" w:rsidP="006464A5">
      <w:pPr>
        <w:autoSpaceDE w:val="0"/>
        <w:autoSpaceDN w:val="0"/>
        <w:adjustRightInd w:val="0"/>
        <w:rPr>
          <w:rFonts w:ascii="新細明體" w:eastAsia="新細明體" w:hint="eastAsia"/>
          <w:kern w:val="0"/>
          <w:szCs w:val="24"/>
        </w:rPr>
      </w:pPr>
    </w:p>
    <w:p w14:paraId="25CB863D" w14:textId="18DB99F3" w:rsidR="008960B0" w:rsidRDefault="008960B0" w:rsidP="008960B0">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六</w:t>
      </w:r>
      <w:r>
        <w:rPr>
          <w:rFonts w:ascii="新細明體" w:eastAsia="新細明體" w:cs="新細明體" w:hint="eastAsia"/>
          <w:color w:val="212529"/>
          <w:kern w:val="0"/>
          <w:szCs w:val="24"/>
        </w:rPr>
        <w:t>、</w:t>
      </w:r>
      <w:r>
        <w:rPr>
          <w:rFonts w:ascii="新細明體" w:eastAsia="新細明體" w:cs="新細明體" w:hint="eastAsia"/>
          <w:color w:val="212529"/>
          <w:kern w:val="0"/>
          <w:szCs w:val="24"/>
        </w:rPr>
        <w:t>法源基礎</w:t>
      </w:r>
      <w:r>
        <w:rPr>
          <w:rFonts w:ascii="新細明體" w:eastAsia="新細明體" w:cs="新細明體" w:hint="eastAsia"/>
          <w:color w:val="212529"/>
          <w:kern w:val="0"/>
          <w:szCs w:val="24"/>
        </w:rPr>
        <w:t>與管轄法院</w:t>
      </w:r>
      <w:r>
        <w:rPr>
          <w:rFonts w:ascii="新細明體" w:eastAsia="新細明體" w:cs="新細明體"/>
          <w:color w:val="212529"/>
          <w:kern w:val="0"/>
          <w:szCs w:val="24"/>
        </w:rPr>
        <w:t xml:space="preserve"> </w:t>
      </w:r>
    </w:p>
    <w:p w14:paraId="0BE98C4F" w14:textId="2CF70CCE" w:rsidR="008960B0" w:rsidRDefault="008960B0" w:rsidP="008960B0">
      <w:pPr>
        <w:autoSpaceDE w:val="0"/>
        <w:autoSpaceDN w:val="0"/>
        <w:adjustRightInd w:val="0"/>
        <w:rPr>
          <w:rFonts w:ascii="新細明體" w:eastAsia="新細明體" w:cs="新細明體"/>
          <w:color w:val="212529"/>
          <w:kern w:val="0"/>
          <w:szCs w:val="24"/>
        </w:rPr>
      </w:pPr>
      <w:r>
        <w:rPr>
          <w:rFonts w:ascii="新細明體" w:eastAsia="新細明體" w:cs="新細明體" w:hint="eastAsia"/>
          <w:color w:val="212529"/>
          <w:kern w:val="0"/>
          <w:szCs w:val="24"/>
        </w:rPr>
        <w:t>本服務條款之解釋與適用，以及與本服務條款有關或使用者與本</w:t>
      </w:r>
      <w:r>
        <w:rPr>
          <w:rFonts w:ascii="新細明體" w:eastAsia="新細明體" w:cs="新細明體" w:hint="eastAsia"/>
          <w:color w:val="212529"/>
          <w:kern w:val="0"/>
          <w:szCs w:val="24"/>
        </w:rPr>
        <w:t>服務</w:t>
      </w:r>
      <w:r>
        <w:rPr>
          <w:rFonts w:ascii="新細明體" w:eastAsia="新細明體" w:cs="新細明體" w:hint="eastAsia"/>
          <w:color w:val="212529"/>
          <w:kern w:val="0"/>
          <w:szCs w:val="24"/>
        </w:rPr>
        <w:t>因交易行為而產生之爭議或糾紛，應依照中華民國法律予以處理，並以台灣台北地方法院為第一審管轄法院，但若法律對於管轄法院另有強制規定者，仍應依其規定。</w:t>
      </w:r>
    </w:p>
    <w:p w14:paraId="1CB31055" w14:textId="77777777" w:rsidR="008960B0" w:rsidRDefault="008960B0" w:rsidP="008960B0">
      <w:pPr>
        <w:autoSpaceDE w:val="0"/>
        <w:autoSpaceDN w:val="0"/>
        <w:adjustRightInd w:val="0"/>
        <w:rPr>
          <w:rFonts w:ascii="新細明體" w:eastAsia="新細明體" w:hint="eastAsia"/>
          <w:kern w:val="0"/>
          <w:szCs w:val="24"/>
        </w:rPr>
      </w:pPr>
    </w:p>
    <w:p w14:paraId="35209F38" w14:textId="6A8428A8" w:rsidR="008960B0" w:rsidRDefault="008960B0" w:rsidP="008960B0">
      <w:pPr>
        <w:autoSpaceDE w:val="0"/>
        <w:autoSpaceDN w:val="0"/>
        <w:adjustRightInd w:val="0"/>
        <w:spacing w:before="25"/>
        <w:rPr>
          <w:rFonts w:ascii="新細明體" w:eastAsia="新細明體"/>
          <w:kern w:val="0"/>
          <w:szCs w:val="24"/>
        </w:rPr>
      </w:pPr>
      <w:r>
        <w:rPr>
          <w:rFonts w:ascii="新細明體" w:eastAsia="新細明體" w:cs="新細明體" w:hint="eastAsia"/>
          <w:color w:val="212529"/>
          <w:kern w:val="0"/>
          <w:szCs w:val="24"/>
        </w:rPr>
        <w:t>七</w:t>
      </w:r>
      <w:r>
        <w:rPr>
          <w:rFonts w:ascii="新細明體" w:eastAsia="新細明體" w:cs="新細明體" w:hint="eastAsia"/>
          <w:color w:val="212529"/>
          <w:kern w:val="0"/>
          <w:szCs w:val="24"/>
        </w:rPr>
        <w:t>、契約審閱期間之拋棄：</w:t>
      </w:r>
      <w:r>
        <w:rPr>
          <w:rFonts w:ascii="新細明體" w:eastAsia="新細明體" w:cs="新細明體"/>
          <w:color w:val="212529"/>
          <w:kern w:val="0"/>
          <w:szCs w:val="24"/>
        </w:rPr>
        <w:t xml:space="preserve"> </w:t>
      </w:r>
    </w:p>
    <w:p w14:paraId="3F88FF89" w14:textId="2F061650" w:rsidR="008960B0" w:rsidRDefault="008960B0" w:rsidP="008960B0">
      <w:pPr>
        <w:autoSpaceDE w:val="0"/>
        <w:autoSpaceDN w:val="0"/>
        <w:adjustRightInd w:val="0"/>
        <w:rPr>
          <w:rFonts w:ascii="新細明體" w:eastAsia="新細明體"/>
          <w:kern w:val="0"/>
          <w:szCs w:val="24"/>
        </w:rPr>
      </w:pPr>
      <w:r>
        <w:rPr>
          <w:rFonts w:ascii="新細明體" w:eastAsia="新細明體" w:cs="新細明體" w:hint="eastAsia"/>
          <w:color w:val="212529"/>
          <w:kern w:val="0"/>
          <w:szCs w:val="24"/>
        </w:rPr>
        <w:t>使用者瞭解並同意本服務條款之重要條款已以逐條審閱並勾選之方式，使使用者得自主決定是否與本服務締結本服務條款，使用者若已逐條審閱並以勾選之方式確認本服務條款之內容，表示其業已充分瞭解所有條款內容，願意放棄行使契約之審閱期間之權利，使本服務條款之條款不受定型化契約審閱期間之拘束而無效。</w:t>
      </w:r>
    </w:p>
    <w:p w14:paraId="476D33FD" w14:textId="77777777" w:rsidR="006C0873" w:rsidRPr="008960B0" w:rsidRDefault="006C0873" w:rsidP="008960B0">
      <w:pPr>
        <w:rPr>
          <w:rFonts w:hint="eastAsia"/>
        </w:rPr>
      </w:pPr>
    </w:p>
    <w:p w14:paraId="236991B3" w14:textId="77777777" w:rsidR="00C20AE2" w:rsidRPr="00181E11" w:rsidRDefault="00C20AE2">
      <w:pPr>
        <w:rPr>
          <w:rFonts w:hint="eastAsia"/>
        </w:rPr>
      </w:pPr>
    </w:p>
    <w:sectPr w:rsidR="00C20AE2" w:rsidRPr="00181E11" w:rsidSect="00181E11">
      <w:pgSz w:w="12240" w:h="15840"/>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11"/>
    <w:rsid w:val="00096031"/>
    <w:rsid w:val="00136FFB"/>
    <w:rsid w:val="00181E11"/>
    <w:rsid w:val="00213049"/>
    <w:rsid w:val="005B0598"/>
    <w:rsid w:val="006464A5"/>
    <w:rsid w:val="006C0873"/>
    <w:rsid w:val="00753F98"/>
    <w:rsid w:val="00763F90"/>
    <w:rsid w:val="008960B0"/>
    <w:rsid w:val="008C765F"/>
    <w:rsid w:val="008F3353"/>
    <w:rsid w:val="00B4215E"/>
    <w:rsid w:val="00B861E1"/>
    <w:rsid w:val="00BC1221"/>
    <w:rsid w:val="00BE6578"/>
    <w:rsid w:val="00C20AE2"/>
    <w:rsid w:val="00C37CA2"/>
    <w:rsid w:val="00F058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EBE4"/>
  <w15:chartTrackingRefBased/>
  <w15:docId w15:val="{FEBFB334-90A0-48B0-A2C9-E8EBB97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C1221"/>
  </w:style>
  <w:style w:type="character" w:customStyle="1" w:styleId="a4">
    <w:name w:val="問候 字元"/>
    <w:basedOn w:val="a0"/>
    <w:link w:val="a3"/>
    <w:uiPriority w:val="99"/>
    <w:rsid w:val="00BC1221"/>
  </w:style>
  <w:style w:type="paragraph" w:styleId="a5">
    <w:name w:val="Closing"/>
    <w:basedOn w:val="a"/>
    <w:link w:val="a6"/>
    <w:uiPriority w:val="99"/>
    <w:unhideWhenUsed/>
    <w:rsid w:val="00BC1221"/>
    <w:pPr>
      <w:ind w:leftChars="1800" w:left="100"/>
    </w:pPr>
  </w:style>
  <w:style w:type="character" w:customStyle="1" w:styleId="a6">
    <w:name w:val="結語 字元"/>
    <w:basedOn w:val="a0"/>
    <w:link w:val="a5"/>
    <w:uiPriority w:val="99"/>
    <w:rsid w:val="00BC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弼泉-駱彥名 Brian Lo</dc:creator>
  <cp:keywords/>
  <dc:description/>
  <cp:lastModifiedBy>弼泉-駱彥名 Brian Lo</cp:lastModifiedBy>
  <cp:revision>47</cp:revision>
  <dcterms:created xsi:type="dcterms:W3CDTF">2023-02-13T09:25:00Z</dcterms:created>
  <dcterms:modified xsi:type="dcterms:W3CDTF">2023-02-13T17:34:00Z</dcterms:modified>
</cp:coreProperties>
</file>